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53" w:rsidRPr="00302353" w:rsidRDefault="00302353" w:rsidP="00302353">
      <w:pPr>
        <w:framePr w:h="6288" w:wrap="notBeside" w:vAnchor="text" w:hAnchor="text" w:xAlign="center" w:y="1"/>
        <w:widowControl w:val="0"/>
        <w:spacing w:after="0" w:line="240" w:lineRule="auto"/>
        <w:jc w:val="center"/>
        <w:rPr>
          <w:rFonts w:ascii="Arial Unicode MS" w:eastAsia="Arial Unicode MS" w:hAnsi="Arial Unicode MS" w:cs="Arial Unicode MS"/>
          <w:color w:val="000000"/>
          <w:sz w:val="2"/>
          <w:szCs w:val="2"/>
          <w:lang w:bidi="ru-RU"/>
        </w:rPr>
      </w:pPr>
      <w:bookmarkStart w:id="0" w:name="_GoBack"/>
      <w:r w:rsidRPr="00302353">
        <w:rPr>
          <w:rFonts w:ascii="Arial Unicode MS" w:eastAsia="Arial Unicode MS" w:hAnsi="Arial Unicode MS" w:cs="Arial Unicode MS"/>
          <w:noProof/>
          <w:color w:val="000000"/>
          <w:sz w:val="24"/>
          <w:szCs w:val="24"/>
        </w:rPr>
        <w:drawing>
          <wp:inline distT="0" distB="0" distL="0" distR="0">
            <wp:extent cx="6719570" cy="3987165"/>
            <wp:effectExtent l="0" t="0" r="5080" b="0"/>
            <wp:docPr id="5" name="Рисунок 1" descr="C:\Users\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AppData\Local\Temp\FineReader12.00\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9570" cy="3987165"/>
                    </a:xfrm>
                    <a:prstGeom prst="rect">
                      <a:avLst/>
                    </a:prstGeom>
                    <a:noFill/>
                    <a:ln>
                      <a:noFill/>
                    </a:ln>
                  </pic:spPr>
                </pic:pic>
              </a:graphicData>
            </a:graphic>
          </wp:inline>
        </w:drawing>
      </w: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before="530" w:after="0" w:line="370" w:lineRule="exact"/>
        <w:ind w:left="1100" w:right="680" w:firstLine="840"/>
        <w:jc w:val="both"/>
        <w:rPr>
          <w:rFonts w:ascii="Times New Roman" w:hAnsi="Times New Roman"/>
          <w:sz w:val="32"/>
          <w:szCs w:val="32"/>
          <w:lang w:bidi="ru-RU"/>
        </w:rPr>
        <w:sectPr w:rsidR="00302353" w:rsidRPr="00302353">
          <w:pgSz w:w="11900" w:h="16840"/>
          <w:pgMar w:top="622" w:right="200" w:bottom="622" w:left="608" w:header="0" w:footer="3" w:gutter="0"/>
          <w:cols w:space="720"/>
          <w:noEndnote/>
          <w:docGrid w:linePitch="360"/>
        </w:sectPr>
      </w:pPr>
      <w:r w:rsidRPr="00302353">
        <w:rPr>
          <w:rFonts w:ascii="Times New Roman" w:hAnsi="Times New Roman"/>
          <w:color w:val="000000"/>
          <w:sz w:val="32"/>
          <w:szCs w:val="32"/>
          <w:lang w:bidi="ru-RU"/>
        </w:rPr>
        <w:t xml:space="preserve">В целях реализации в Вооруженных Силах Российской Федерации 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 (Собрание законодательства Российской Федерации, 2005, №2, ст. 165; 2008, № 36, ст. 4125; 2014, № 37, ст. 4964; 2015, № 39, ст. 5407) </w:t>
      </w:r>
      <w:r w:rsidRPr="00302353">
        <w:rPr>
          <w:rFonts w:ascii="Times New Roman" w:eastAsia="Lucida Sans Unicode" w:hAnsi="Times New Roman"/>
          <w:b/>
          <w:bCs/>
          <w:color w:val="000000"/>
          <w:spacing w:val="80"/>
          <w:sz w:val="32"/>
          <w:szCs w:val="32"/>
          <w:shd w:val="clear" w:color="auto" w:fill="FFFFFF"/>
          <w:lang w:bidi="ru-RU"/>
        </w:rPr>
        <w:t xml:space="preserve">ПРИКАЗЫВАЮ: </w:t>
      </w:r>
      <w:r w:rsidRPr="00302353">
        <w:rPr>
          <w:rFonts w:ascii="Times New Roman" w:hAnsi="Times New Roman"/>
          <w:color w:val="000000"/>
          <w:sz w:val="32"/>
          <w:szCs w:val="32"/>
          <w:lang w:bidi="ru-RU"/>
        </w:rPr>
        <w:t>Утвердить Инструкцию об организации в Вооруженных Силах Российской Федерации выплаты денежной компенсации за наем (поднаем) жилых помещений (приложение к настоящему приказу).</w:t>
      </w:r>
    </w:p>
    <w:p w:rsidR="00302353" w:rsidRPr="00302353" w:rsidRDefault="00302353" w:rsidP="00302353">
      <w:pPr>
        <w:widowControl w:val="0"/>
        <w:spacing w:after="0" w:line="427" w:lineRule="exact"/>
        <w:ind w:left="6320"/>
        <w:rPr>
          <w:rFonts w:ascii="Times New Roman" w:hAnsi="Times New Roman"/>
          <w:sz w:val="32"/>
          <w:szCs w:val="32"/>
          <w:lang w:bidi="ru-RU"/>
        </w:rPr>
      </w:pPr>
      <w:r w:rsidRPr="00302353">
        <w:rPr>
          <w:rFonts w:ascii="Times New Roman" w:hAnsi="Times New Roman"/>
          <w:color w:val="000000"/>
          <w:sz w:val="32"/>
          <w:szCs w:val="32"/>
          <w:lang w:bidi="ru-RU"/>
        </w:rPr>
        <w:lastRenderedPageBreak/>
        <w:t>Приложение</w:t>
      </w:r>
    </w:p>
    <w:p w:rsidR="00302353" w:rsidRPr="00302353" w:rsidRDefault="00302353" w:rsidP="00302353">
      <w:pPr>
        <w:widowControl w:val="0"/>
        <w:spacing w:after="1066" w:line="427" w:lineRule="exact"/>
        <w:ind w:left="5100"/>
        <w:rPr>
          <w:rFonts w:ascii="Times New Roman" w:hAnsi="Times New Roman"/>
          <w:sz w:val="32"/>
          <w:szCs w:val="32"/>
          <w:lang w:bidi="ru-RU"/>
        </w:rPr>
      </w:pPr>
      <w:r w:rsidRPr="00302353">
        <w:rPr>
          <w:rFonts w:ascii="Times New Roman" w:hAnsi="Times New Roman"/>
          <w:color w:val="000000"/>
          <w:sz w:val="32"/>
          <w:szCs w:val="32"/>
          <w:lang w:bidi="ru-RU"/>
        </w:rPr>
        <w:t xml:space="preserve">к приказу Министра обороны Российской Федерации от </w:t>
      </w:r>
      <w:r w:rsidRPr="00302353">
        <w:rPr>
          <w:rFonts w:ascii="Lucida Sans Unicode" w:eastAsia="Lucida Sans Unicode" w:hAnsi="Lucida Sans Unicode" w:cs="Lucida Sans Unicode"/>
          <w:i/>
          <w:iCs/>
          <w:color w:val="000000"/>
          <w:sz w:val="36"/>
          <w:szCs w:val="36"/>
          <w:shd w:val="clear" w:color="auto" w:fill="FFFFFF"/>
          <w:lang w:bidi="ru-RU"/>
        </w:rPr>
        <w:t>«2</w:t>
      </w:r>
      <w:r w:rsidR="00E45362">
        <w:rPr>
          <w:rFonts w:ascii="Lucida Sans Unicode" w:eastAsia="Lucida Sans Unicode" w:hAnsi="Lucida Sans Unicode" w:cs="Lucida Sans Unicode"/>
          <w:i/>
          <w:iCs/>
          <w:color w:val="000000"/>
          <w:sz w:val="36"/>
          <w:szCs w:val="36"/>
          <w:shd w:val="clear" w:color="auto" w:fill="FFFFFF"/>
          <w:lang w:bidi="ru-RU"/>
        </w:rPr>
        <w:t>7</w:t>
      </w:r>
      <w:r w:rsidRPr="00302353">
        <w:rPr>
          <w:rFonts w:ascii="Lucida Sans Unicode" w:eastAsia="Lucida Sans Unicode" w:hAnsi="Lucida Sans Unicode" w:cs="Lucida Sans Unicode"/>
          <w:i/>
          <w:iCs/>
          <w:color w:val="000000"/>
          <w:sz w:val="36"/>
          <w:szCs w:val="36"/>
          <w:shd w:val="clear" w:color="auto" w:fill="FFFFFF"/>
          <w:lang w:bidi="ru-RU"/>
        </w:rPr>
        <w:t>» МАЯ</w:t>
      </w:r>
      <w:r w:rsidRPr="00302353">
        <w:rPr>
          <w:rFonts w:ascii="Times New Roman" w:hAnsi="Times New Roman"/>
          <w:color w:val="000000"/>
          <w:sz w:val="32"/>
          <w:szCs w:val="32"/>
          <w:lang w:bidi="ru-RU"/>
        </w:rPr>
        <w:t xml:space="preserve"> 2016 г. № </w:t>
      </w:r>
      <w:r w:rsidRPr="00302353">
        <w:rPr>
          <w:rFonts w:ascii="Lucida Sans Unicode" w:eastAsia="Lucida Sans Unicode" w:hAnsi="Lucida Sans Unicode" w:cs="Lucida Sans Unicode"/>
          <w:i/>
          <w:iCs/>
          <w:color w:val="000000"/>
          <w:sz w:val="36"/>
          <w:szCs w:val="36"/>
          <w:shd w:val="clear" w:color="auto" w:fill="FFFFFF"/>
          <w:lang w:bidi="ru-RU"/>
        </w:rPr>
        <w:t>303</w:t>
      </w:r>
    </w:p>
    <w:p w:rsidR="00302353" w:rsidRPr="00302353" w:rsidRDefault="00302353" w:rsidP="00302353">
      <w:pPr>
        <w:widowControl w:val="0"/>
        <w:spacing w:after="0" w:line="370" w:lineRule="exact"/>
        <w:ind w:left="180"/>
        <w:jc w:val="center"/>
        <w:rPr>
          <w:rFonts w:ascii="Times New Roman" w:hAnsi="Times New Roman"/>
          <w:b/>
          <w:bCs/>
          <w:sz w:val="32"/>
          <w:szCs w:val="32"/>
          <w:lang w:bidi="ru-RU"/>
        </w:rPr>
      </w:pPr>
      <w:r w:rsidRPr="00302353">
        <w:rPr>
          <w:rFonts w:ascii="Times New Roman" w:hAnsi="Times New Roman"/>
          <w:b/>
          <w:bCs/>
          <w:color w:val="000000"/>
          <w:spacing w:val="80"/>
          <w:sz w:val="32"/>
          <w:szCs w:val="32"/>
          <w:shd w:val="clear" w:color="auto" w:fill="FFFFFF"/>
          <w:lang w:bidi="ru-RU"/>
        </w:rPr>
        <w:t>ИНСТРУКЦИЯ</w:t>
      </w:r>
    </w:p>
    <w:p w:rsidR="00302353" w:rsidRPr="00302353" w:rsidRDefault="00302353" w:rsidP="00302353">
      <w:pPr>
        <w:widowControl w:val="0"/>
        <w:spacing w:after="0" w:line="370" w:lineRule="exact"/>
        <w:ind w:left="180"/>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об организации в Вооруженных Силах Российской Федерации</w:t>
      </w:r>
      <w:r w:rsidRPr="00302353">
        <w:rPr>
          <w:rFonts w:ascii="Times New Roman" w:hAnsi="Times New Roman"/>
          <w:b/>
          <w:bCs/>
          <w:color w:val="000000"/>
          <w:sz w:val="32"/>
          <w:szCs w:val="32"/>
          <w:lang w:bidi="ru-RU"/>
        </w:rPr>
        <w:br/>
        <w:t>выплаты денежной компенсации за наем (поднаем)</w:t>
      </w:r>
    </w:p>
    <w:p w:rsidR="00302353" w:rsidRPr="00302353" w:rsidRDefault="00302353" w:rsidP="00302353">
      <w:pPr>
        <w:widowControl w:val="0"/>
        <w:spacing w:after="300" w:line="370" w:lineRule="exact"/>
        <w:ind w:left="180"/>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жилых помещений</w:t>
      </w:r>
    </w:p>
    <w:p w:rsidR="00302353" w:rsidRPr="00302353" w:rsidRDefault="00302353" w:rsidP="00302353">
      <w:pPr>
        <w:widowControl w:val="0"/>
        <w:numPr>
          <w:ilvl w:val="0"/>
          <w:numId w:val="2"/>
        </w:numPr>
        <w:tabs>
          <w:tab w:val="left" w:pos="1304"/>
        </w:tabs>
        <w:spacing w:after="300" w:line="370" w:lineRule="exact"/>
        <w:ind w:left="300" w:firstLine="640"/>
        <w:rPr>
          <w:rFonts w:ascii="Times New Roman" w:hAnsi="Times New Roman"/>
          <w:b/>
          <w:bCs/>
          <w:sz w:val="32"/>
          <w:szCs w:val="32"/>
          <w:lang w:bidi="ru-RU"/>
        </w:rPr>
      </w:pPr>
      <w:r w:rsidRPr="00302353">
        <w:rPr>
          <w:rFonts w:ascii="Times New Roman" w:hAnsi="Times New Roman"/>
          <w:b/>
          <w:bCs/>
          <w:color w:val="000000"/>
          <w:sz w:val="32"/>
          <w:szCs w:val="32"/>
          <w:lang w:bidi="ru-RU"/>
        </w:rPr>
        <w:t>Организация выплаты денежной компенсации за наем (поднаем) жилых помещений военнослужащим - гражданам Российской Федерации, проходящим военную службу по контракту, и членам их семей</w:t>
      </w:r>
    </w:p>
    <w:p w:rsidR="00302353" w:rsidRPr="00302353" w:rsidRDefault="00302353" w:rsidP="00E45362">
      <w:pPr>
        <w:widowControl w:val="0"/>
        <w:spacing w:after="0" w:line="370" w:lineRule="exact"/>
        <w:ind w:right="260" w:firstLine="940"/>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1. Денежная компенсация за наем (поднаем) жилых помещений (далее - денежная компенсация) выплачивается военнослужащим - гражданам Российской Федерации, проходящим военную службу по контракту (далее - военнослужащие), и членам их семей, а также членам семей военнослужащих, погибших (умерших) в период прохождения военной службы (далее - члены семей погибших (умерших) военнослужащих), не обеспеченным жилыми помещениями, пригодными для постоянного или временного проживания, по месту их военной службы и включенным в целях жилищного обеспечения структурным подразделением уполномоченного органа Министерства обороны Российской Федерации в сфере жилищного обеспечения военнослужащих (далее - уполномоченный орган) либо специализированной организацией (структурным подразделением специализированной организации) (далее - структурное подразделение уполномоченного органа) согласно принадлежности территорий в списки на предоставление жилых помещений специализированного жилищного фонда, за счет и в пределах средств, предусматриваемых Министерству обороны Российской Федерации федеральным законом о федеральном бюджете на выплату денежной компенсации, в размерах, установленных договором найма (поднайма) жилья, но не выше размеров, </w:t>
      </w:r>
      <w:r w:rsidRPr="00302353">
        <w:rPr>
          <w:rFonts w:ascii="Times New Roman" w:hAnsi="Times New Roman"/>
          <w:color w:val="000000"/>
          <w:sz w:val="32"/>
          <w:szCs w:val="32"/>
          <w:lang w:bidi="ru-RU"/>
        </w:rPr>
        <w:lastRenderedPageBreak/>
        <w:t xml:space="preserve">определенных в порядке, установленном пунктами 2 и 2.1 </w:t>
      </w:r>
      <w:hyperlink r:id="rId8" w:history="1">
        <w:r w:rsidRPr="00E45362">
          <w:rPr>
            <w:rStyle w:val="a7"/>
            <w:rFonts w:ascii="Times New Roman" w:hAnsi="Times New Roman"/>
            <w:sz w:val="32"/>
            <w:szCs w:val="32"/>
            <w:lang w:bidi="ru-RU"/>
          </w:rPr>
          <w:t>постановления Правительства</w:t>
        </w:r>
      </w:hyperlink>
      <w:r w:rsidRPr="00302353">
        <w:rPr>
          <w:rFonts w:ascii="Times New Roman" w:hAnsi="Times New Roman"/>
          <w:color w:val="000000"/>
          <w:sz w:val="32"/>
          <w:szCs w:val="32"/>
          <w:lang w:bidi="ru-RU"/>
        </w:rPr>
        <w:t xml:space="preserve">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rsidR="00302353" w:rsidRPr="00302353" w:rsidRDefault="00302353" w:rsidP="00302353">
      <w:pPr>
        <w:widowControl w:val="0"/>
        <w:numPr>
          <w:ilvl w:val="0"/>
          <w:numId w:val="3"/>
        </w:numPr>
        <w:tabs>
          <w:tab w:val="left" w:pos="1227"/>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военнослужащим и членам их семей, а также членам семей погибших (умерших) военнослужащих осуществляется ежемесячно по их желанию в случае отсутствия жилых помещений, которые могут быть им предоставлены в соответствии с законодательством Российской Федерации, через финансово-экономические органы, обслуживающие воинские части (организации) (далее - финансово-экономические органы), на основании приказа командира воинской части (начальника организации).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 приказе указывается сумма ежемесячной денежной компенсации и период, на который устанавливается денежная компенсация.</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Период выплаты устанавливается на календарный год, но не более срока найма (поднайма) жилого помещения, указанного в договоре найма (поднайма) жилого помещения.</w:t>
      </w:r>
    </w:p>
    <w:p w:rsidR="00302353" w:rsidRPr="00302353" w:rsidRDefault="00302353" w:rsidP="00302353">
      <w:pPr>
        <w:widowControl w:val="0"/>
        <w:numPr>
          <w:ilvl w:val="0"/>
          <w:numId w:val="3"/>
        </w:numPr>
        <w:tabs>
          <w:tab w:val="left" w:pos="1227"/>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военнослужащим, направленным для прохождения военной службы не на воинские должности в организации, осуществляющие деятельность в интересах обороны страны и безопасности государства, производится финансово-экономическими органами по месту зачисления их на финансовое обеспечение воинских частей, в которых указанные военнослужащие обеспечиваются продовольственным, вещевым и другими видами довольствия (кроме денежного).</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членам семей указанных военнослужащих, умерших (погибших) в период прохождения военной службы, осуществляется в порядке, установленном абзацем первым настоящего пункта.</w:t>
      </w:r>
    </w:p>
    <w:p w:rsidR="00302353" w:rsidRPr="00302353" w:rsidRDefault="00302353" w:rsidP="00302353">
      <w:pPr>
        <w:widowControl w:val="0"/>
        <w:numPr>
          <w:ilvl w:val="0"/>
          <w:numId w:val="3"/>
        </w:numPr>
        <w:tabs>
          <w:tab w:val="left" w:pos="1227"/>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производится со дня найма (поднайма) жилого помещения после прибытия военнослужащего к месту военной службы, но не ранее дня включения военнослужащего в список на предоставление жилых помещений специализированного жилищного фонда уполномоченным органом либо структурным подразделением уполномоченного органа согласно принадлежности территорий в целях жилищного обеспечения.</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Решение о выплате денежной компенсации принимается на основании </w:t>
      </w:r>
      <w:hyperlink w:anchor="Рапорт" w:history="1">
        <w:r w:rsidRPr="00072C02">
          <w:rPr>
            <w:rStyle w:val="a7"/>
            <w:rFonts w:ascii="Times New Roman" w:hAnsi="Times New Roman"/>
            <w:sz w:val="32"/>
            <w:szCs w:val="32"/>
            <w:lang w:bidi="ru-RU"/>
          </w:rPr>
          <w:t>рапорта</w:t>
        </w:r>
      </w:hyperlink>
      <w:r w:rsidRPr="00302353">
        <w:rPr>
          <w:rFonts w:ascii="Times New Roman" w:hAnsi="Times New Roman"/>
          <w:color w:val="000000"/>
          <w:sz w:val="32"/>
          <w:szCs w:val="32"/>
          <w:lang w:bidi="ru-RU"/>
        </w:rPr>
        <w:t xml:space="preserve"> (приложение № 1 к настоящей Инструкции), к которому прилагаются следующие документы:</w:t>
      </w:r>
    </w:p>
    <w:p w:rsidR="00302353" w:rsidRPr="00302353" w:rsidRDefault="00E45362" w:rsidP="00302353">
      <w:pPr>
        <w:widowControl w:val="0"/>
        <w:spacing w:after="0" w:line="370" w:lineRule="exact"/>
        <w:ind w:firstLine="900"/>
        <w:jc w:val="both"/>
        <w:rPr>
          <w:rFonts w:ascii="Times New Roman" w:hAnsi="Times New Roman"/>
          <w:sz w:val="32"/>
          <w:szCs w:val="32"/>
          <w:lang w:bidi="ru-RU"/>
        </w:rPr>
      </w:pPr>
      <w:hyperlink r:id="rId9" w:history="1">
        <w:r w:rsidR="00302353" w:rsidRPr="00E45362">
          <w:rPr>
            <w:rStyle w:val="a7"/>
            <w:rFonts w:ascii="Times New Roman" w:hAnsi="Times New Roman"/>
            <w:sz w:val="32"/>
            <w:szCs w:val="32"/>
            <w:lang w:bidi="ru-RU"/>
          </w:rPr>
          <w:t>копия договора найма</w:t>
        </w:r>
      </w:hyperlink>
      <w:r w:rsidR="00302353" w:rsidRPr="00302353">
        <w:rPr>
          <w:rFonts w:ascii="Times New Roman" w:hAnsi="Times New Roman"/>
          <w:color w:val="000000"/>
          <w:sz w:val="32"/>
          <w:szCs w:val="32"/>
          <w:lang w:bidi="ru-RU"/>
        </w:rPr>
        <w:t xml:space="preserve"> (поднайма) жилого помещения, заключенного в соответствии с законодательством Российской Федерации;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справка воинской части (организации) о составе семьи военнослужащего;</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приказа командира воинской части (начальника организации) о зачислении военнослужащего в списки личного состава воинской части (организации);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копии паспортов гражданина Российской Федерации на всех членов семьи, на которых назначается денежная компенсация, с отметками о регистрации по месту жительства, копии свидетельств о регистрации по месту пребывания (при их наличии) и свидетельств о рождении на детей, не достигших 14-летнего возраста;</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копия уведомления о включении военнослужащего в список на предоставление жилых помещений специализированного жилищного фонда, направленного военнослужащему уполномоченным органом либо структурным подразделением уполномоченного органа в соответствии с пунктом 5 Инструкции о предоставлении военнослужащим - гражданам Российской Федерации, проходящим военную службу по контракту в Вооруженных Силах Российской Федерации, служебных жилых помещений, утвержденной приказом Министра обороны Российской Федерации от 30 сентября 2010 г. № 1280 «О предоставлении военнослужащим Вооруженных Сил Российской Федерации жилых помещений по договору социального найма и служебных жилых помещений» (зарегистрирован в Министерстве юстиции Российской Федерации 27 октября 2010 г., регистрационный № 18841).</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Для осуществления выплаты денежной компенсации военнослужащим приказ командира воинской части (начальника организации) направляется в финансово-экономический орган с приложением документов, послуживших основанием для ее назначения. Одновременно копия приказа направляется командиром воинской части (начальником организации) в уполномоченный орган либо структурное подразделение уполномоченного органа согласно принадлежности территорий в целях жилищного обеспечения военнослужащих.</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Уполномоченный орган либо структурное подразделение уполномоченного органа направляет в финансово-экономический орган для информирования командиров воинских частей (начальников организаций) сведения о предоставлении военнослужащим, которым выплачивается денежная компенсация, жилых помещений либо субсидии для приобретения или строительства жилого помещения, в том числе по государственным жилищным сертификатам. Сведения направляются в течение пяти рабочих дней после наступления указанных обстоятельств.</w:t>
      </w:r>
    </w:p>
    <w:p w:rsidR="00302353" w:rsidRPr="00302353" w:rsidRDefault="00302353" w:rsidP="00302353">
      <w:pPr>
        <w:widowControl w:val="0"/>
        <w:numPr>
          <w:ilvl w:val="0"/>
          <w:numId w:val="3"/>
        </w:numPr>
        <w:tabs>
          <w:tab w:val="left" w:pos="121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членам семей погибших (умерших) военнослужащих производится со дня найма (поднайма) жилого помещения, но не ранее дня включения погибшего (умершего) военнослужащего уполномоченным органом либо структурным подразделением уполномоченного органа согласно принадлежности территорий в целях жилищного обеспечения военнослужащих в список на предоставление жилых помещений специализированного жилищного фонда.</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Решение о выплате денежной компенсации членам семей погибших (умерших) военнослужащих принимается на основании </w:t>
      </w:r>
      <w:hyperlink w:anchor="Заявление" w:history="1">
        <w:r w:rsidRPr="00BC68AE">
          <w:rPr>
            <w:rStyle w:val="a7"/>
            <w:rFonts w:ascii="Times New Roman" w:hAnsi="Times New Roman"/>
            <w:sz w:val="32"/>
            <w:szCs w:val="32"/>
            <w:lang w:bidi="ru-RU"/>
          </w:rPr>
          <w:t>заявления</w:t>
        </w:r>
      </w:hyperlink>
      <w:r w:rsidRPr="00302353">
        <w:rPr>
          <w:rFonts w:ascii="Times New Roman" w:hAnsi="Times New Roman"/>
          <w:color w:val="000000"/>
          <w:sz w:val="32"/>
          <w:szCs w:val="32"/>
          <w:lang w:bidi="ru-RU"/>
        </w:rPr>
        <w:t xml:space="preserve"> одного из совершеннолетних членов семьи погибшего (умершего) военнослужащего, к которому прилагаются следующие документы:</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копия </w:t>
      </w:r>
      <w:hyperlink r:id="rId10" w:history="1">
        <w:r w:rsidRPr="00E45362">
          <w:rPr>
            <w:rStyle w:val="a7"/>
            <w:rFonts w:ascii="Times New Roman" w:hAnsi="Times New Roman"/>
            <w:sz w:val="32"/>
            <w:szCs w:val="32"/>
            <w:lang w:bidi="ru-RU"/>
          </w:rPr>
          <w:t>договора найма</w:t>
        </w:r>
      </w:hyperlink>
      <w:r w:rsidRPr="00302353">
        <w:rPr>
          <w:rFonts w:ascii="Times New Roman" w:hAnsi="Times New Roman"/>
          <w:color w:val="000000"/>
          <w:sz w:val="32"/>
          <w:szCs w:val="32"/>
          <w:lang w:bidi="ru-RU"/>
        </w:rPr>
        <w:t xml:space="preserve"> (поднайма) жилого помещения, заключенного в соответствии с законодательством Российской Федерации;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справка воинской части (организации) о составе семьи военнослужащего;</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приказа командира воинской части (начальника организации) о зачислении военнослужащего в списки личного состава воинской части (организации);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копии паспортов гражданина Российской Федерации на всех членов семьи, на которых назначается денежная компенсация, с отметками о регистрации по месту жительства, копии свидетельств о регистрации по месту пребывания (при их наличии) и свидетельств о рождении на детей, не достигших 14-летнего возраста;</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копия уведомления о включении военнослужащего в список на предоставление жилых помещений специализированного жилищного фонда, направленного военнослужащему уполномоченным органом либо структурным подразделением уполномоченного органа в соответствии с пунктом 5 Инструкции о предоставлении военнослужащим - гражданам Российской Федерации, проходящим военную службу по контракту в Вооруженных Силах Российской Федерации, служебных жилых помещений, утвержденной приказом Министра обороны Российской Федерации от 30 сентября 2010 г. № 1280 «О предоставлении военнослужащим Вооруженных Сил Российской Федерации жилых помещений по договору социального найма и служебных жилых помещений»;</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копия свидетельства о смерти военнослужащего.</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Для осуществления выплаты денежной компенсации членам семьи погибшего (умершего) военнослужащего приказ командира воинской части (начальника организации) направляется в финансово-экономический орган с приложением документов, послуживших основанием для ее назначения. Одновременно копия приказа направляется командиром воинской части (начальником организации) в уполномоченный орган либо структурное подразделение уполномоченного органа согласно принадлежности территорий в целях жилищного обеспечения военнослужащих.</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Уполномоченный орган либо структурное подразделение уполномоченного органа направляет в финансово-экономический орган для информирования командиров воинских частей (начальников организаций) сведения о предоставлении членам семьи погибшего (умершего) военнослужащего, которым назначена денежная компенсация, жилых помещений либо субсидии для приобретения или строительства жилого помещения, в том числе по государственным жилищным сертификатам. Сведения направляются в течение пяти рабочих дней после наступления указанных обстоятельств.</w:t>
      </w:r>
    </w:p>
    <w:p w:rsidR="00302353" w:rsidRPr="00302353" w:rsidRDefault="00302353" w:rsidP="00302353">
      <w:pPr>
        <w:widowControl w:val="0"/>
        <w:numPr>
          <w:ilvl w:val="0"/>
          <w:numId w:val="3"/>
        </w:numPr>
        <w:tabs>
          <w:tab w:val="left" w:pos="1206"/>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При изменении состава семьи, учитываемого при определении размера денежной компенсации, получении денежной компенсации членами семьи, проходящими государственную службу в органах государственной власти, а также при изменении фактических затрат за наем (поднаем) жилого помещения денежная компенсация в новых размерах выплачивается военнослужащему (одному из совершеннолетних членов семьи погибшего (умершего) военнослужащего) со дня наступления этих изменений на основании приказа командира воинской части (начальника организации) с приложением </w:t>
      </w:r>
      <w:hyperlink w:anchor="Рапорт" w:history="1">
        <w:r w:rsidRPr="006C67B0">
          <w:rPr>
            <w:rStyle w:val="a7"/>
            <w:rFonts w:ascii="Times New Roman" w:hAnsi="Times New Roman"/>
            <w:sz w:val="32"/>
            <w:szCs w:val="32"/>
            <w:lang w:bidi="ru-RU"/>
          </w:rPr>
          <w:t>рапорта</w:t>
        </w:r>
      </w:hyperlink>
      <w:r w:rsidRPr="00302353">
        <w:rPr>
          <w:rFonts w:ascii="Times New Roman" w:hAnsi="Times New Roman"/>
          <w:color w:val="000000"/>
          <w:sz w:val="32"/>
          <w:szCs w:val="32"/>
          <w:lang w:bidi="ru-RU"/>
        </w:rPr>
        <w:t xml:space="preserve"> (</w:t>
      </w:r>
      <w:hyperlink w:anchor="Заявление" w:history="1">
        <w:r w:rsidRPr="006C67B0">
          <w:rPr>
            <w:rStyle w:val="a7"/>
            <w:rFonts w:ascii="Times New Roman" w:hAnsi="Times New Roman"/>
            <w:sz w:val="32"/>
            <w:szCs w:val="32"/>
            <w:lang w:bidi="ru-RU"/>
          </w:rPr>
          <w:t>заявления</w:t>
        </w:r>
      </w:hyperlink>
      <w:r w:rsidRPr="00302353">
        <w:rPr>
          <w:rFonts w:ascii="Times New Roman" w:hAnsi="Times New Roman"/>
          <w:color w:val="000000"/>
          <w:sz w:val="32"/>
          <w:szCs w:val="32"/>
          <w:lang w:bidi="ru-RU"/>
        </w:rPr>
        <w:t>) и документов, подтверждающих наступление указанных обстоятельств.</w:t>
      </w:r>
    </w:p>
    <w:p w:rsidR="00302353" w:rsidRPr="00302353" w:rsidRDefault="00302353" w:rsidP="00302353">
      <w:pPr>
        <w:widowControl w:val="0"/>
        <w:numPr>
          <w:ilvl w:val="0"/>
          <w:numId w:val="3"/>
        </w:numPr>
        <w:tabs>
          <w:tab w:val="left" w:pos="121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прекращается со дня, следующего за днем исключения военнослужащего из списков личного состава воинской части (организации) на основании приказа командира воинской части (начальника организации).</w:t>
      </w:r>
    </w:p>
    <w:p w:rsidR="00302353" w:rsidRPr="00302353" w:rsidRDefault="00302353" w:rsidP="00302353">
      <w:pPr>
        <w:widowControl w:val="0"/>
        <w:numPr>
          <w:ilvl w:val="0"/>
          <w:numId w:val="3"/>
        </w:numPr>
        <w:tabs>
          <w:tab w:val="left" w:pos="1215"/>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прекращается на основании приказа командира воинской части (начальника организации) с первого числа месяца, следующего за месяцем, в котором военнослужащие или члены семей погибших (умерших) военнослужащих утратили основания для получения денежной компенсации, в том числе по причине:</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военнослужащим жилого помещения специализированного жилищного фонда по месту прохождения военной службы или в близлежащем населенном пункте;</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военнослужащим или членам семей погибших (умерших) военнослужащих жилого помещения по договору социального найма или в собственность бесплатно по месту прохождения военной службы;</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военнослужащим или членам семей погибших (умерших) военнослужащих субсидии для приобретения или строительства жилого помещения, в том числе по государственным жилищным сертификатам;</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утраты военнослужащими или членами семей погибших (умерших) военнослужащих оснований, дающих им право на предоставление специализированных жилых помещений по месту прохождения военной службы.</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При этом выплата денежной компенсации членам семей погибших (умерших) военнослужащих производится до обеспечения их жильем, но не более чем в течение 1 года со дня гибели (смерти) кормильца.</w:t>
      </w:r>
    </w:p>
    <w:p w:rsidR="00302353" w:rsidRPr="00302353" w:rsidRDefault="00302353" w:rsidP="00302353">
      <w:pPr>
        <w:widowControl w:val="0"/>
        <w:numPr>
          <w:ilvl w:val="0"/>
          <w:numId w:val="3"/>
        </w:numPr>
        <w:tabs>
          <w:tab w:val="left" w:pos="121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О наступлении обстоятельств, указанных в пункте 8 настоящей Инструкции, военнослужащие или члены семей погибших (умерших) военнослужащих уведомляют командира воинской части (начальника организации) в течение пяти рабочих дней со дня наступления указанных обстоятельств.</w:t>
      </w:r>
    </w:p>
    <w:p w:rsidR="00302353" w:rsidRPr="00302353" w:rsidRDefault="00302353" w:rsidP="00302353">
      <w:pPr>
        <w:widowControl w:val="0"/>
        <w:numPr>
          <w:ilvl w:val="0"/>
          <w:numId w:val="3"/>
        </w:numPr>
        <w:tabs>
          <w:tab w:val="left" w:pos="1369"/>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прекращается в случаях выявления в представленных военнослужащими (членами семей погибших (умерших) военнослужащих - получателей денежной компенсации) документах, послуживших основанием для издания командиром воинской части (начальником организации) приказа о выплате денежной компенсации, сведений, не соответствующих действительности и послуживших основанием для издания приказа о выплате денежной компенсации.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Приказ о прекращении выплаты денежной компенсации должен быть издан командиром воинской части (начальником организации) не позднее пяти рабочих дней со дня выявления обстоятельств, являющихся основанием для издания приказа.</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Приказ командира воинской части (начальника организации) о прекращении выплаты денежной компенсации должен содержать указание на обстоятельства, послужившие основанием для издания приказа.</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Приказ о прекращении выплаты денежной компенсации доводится командиром воинской части (начальником организации) до военнослужащего (членов семьи погибшего (умершего) военнослужащего - получателей денежной компенсации) под личную подпись либо направляется иным способом, позволяющим установить факт получения военнослужащим, (членами семьи погибшего (умершего) военнослужащего - получателей денежной компенсации) приказа о прекращении выплаты денежной компенсации.</w:t>
      </w:r>
    </w:p>
    <w:p w:rsidR="00302353" w:rsidRPr="00302353" w:rsidRDefault="00302353" w:rsidP="00302353">
      <w:pPr>
        <w:widowControl w:val="0"/>
        <w:numPr>
          <w:ilvl w:val="0"/>
          <w:numId w:val="3"/>
        </w:numPr>
        <w:tabs>
          <w:tab w:val="left" w:pos="137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По </w:t>
      </w:r>
      <w:hyperlink w:anchor="Заявление" w:history="1">
        <w:r w:rsidRPr="006C67B0">
          <w:rPr>
            <w:rStyle w:val="a7"/>
            <w:rFonts w:ascii="Times New Roman" w:hAnsi="Times New Roman"/>
            <w:sz w:val="32"/>
            <w:szCs w:val="32"/>
            <w:lang w:bidi="ru-RU"/>
          </w:rPr>
          <w:t>заявлению</w:t>
        </w:r>
      </w:hyperlink>
      <w:r w:rsidRPr="00302353">
        <w:rPr>
          <w:rFonts w:ascii="Times New Roman" w:hAnsi="Times New Roman"/>
          <w:color w:val="000000"/>
          <w:sz w:val="32"/>
          <w:szCs w:val="32"/>
          <w:lang w:bidi="ru-RU"/>
        </w:rPr>
        <w:t xml:space="preserve"> получателя денежной компенсации из числа совершеннолетних членов семьи погибшего (умершего) военнослужащего денежная компенсация может направляться финансово-экономическим органом получателю почтовым переводом.</w:t>
      </w:r>
    </w:p>
    <w:p w:rsidR="00302353" w:rsidRPr="00302353" w:rsidRDefault="00302353" w:rsidP="00302353">
      <w:pPr>
        <w:widowControl w:val="0"/>
        <w:numPr>
          <w:ilvl w:val="0"/>
          <w:numId w:val="3"/>
        </w:numPr>
        <w:tabs>
          <w:tab w:val="left" w:pos="137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При определении права на получение денежной компенсации учитываются члены семьи военнослужащего или погибшего (умершего) военнослужащего, указанные в пункте 5 статьи 2 Федерального закона от 27 мая 1998 г. № 76-ФЗ «О статусе военнослужащих» (Собрание законодательства Российской Федерации, 1998, №22, ст. 2331; 2000, №1 (ч. II), ст. 12; №26, ст. 2729; №33, ст. 3348; 2001, № 31, ст. 3173; 2002, № 1 (ч. I), ст. 2; № 19, ст. 1794; №21, ст. 1919; №26, ст.2521; №48, ст. 4740; 2003, №46 (ч. I), ст. 4437; 2004, № 18, ст. 1687; № 30, ст. 3089; № 35, ст. 3607; 2005, № 17, ст. 1483; 2006, № 1, ст. 1, 2; № 6, ст. 637; № 19, ст. 2062, 2067; № 29, ст. 3122; № 31 (ч. I), ст. 3452; № 43, ст. 4415; № 50, ст. 5281;</w:t>
      </w:r>
    </w:p>
    <w:p w:rsidR="00302353" w:rsidRPr="00302353" w:rsidRDefault="00302353" w:rsidP="00302353">
      <w:pPr>
        <w:widowControl w:val="0"/>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2007, № 1 (ч. I), ст. 41; № 2, ст. 360; № 10, ст. 1151; № 13, ст. 1463; № 26, ст. 3086, 3087; № 31, ст. 4011; № 45, ст. 5431; № 49, ст. 6072; №50, ст. 6237; 2008, №24, ст. 2799; №29 (ч. I), ст. 3411; №30 (ч. II), ст. 3616; № 44, ст. 4983; № 45, ст. 5149; № 49, ст. 5723; № 52 (ч. I), ст. 6235; 2009, №7, ст. 769; №11, ст. 1263; №30, ст. 3739; № 52 (ч. I), ст. 6415; 2010, № 30, ст. 3990; № 50, ст. 6600; 2011, № 1, ст. 16, 30; №17, ст. 2315; №46, ст. 6407; №47, ст. 6608; №51, ст. 7448; 2012, № 25, ст. 3270; № 26, ст. 3443; № 31, ст. 4326; № 53 (ч. I), ст. 7613; 2013, №27, ст. 3462, 3477; №43, ст. 5447; №44, ст. 5636, 5637; №48, ст. 6165; №52 (ч. I), ст. 6970; 2014, №6, ст. 558; № 23, ст. 2930; № 45, ст. 6152; № 48, ст. 6641; 2015, № 17 (ч. IV), ст. 2472; № 29 (ч. I), ст. 4356; № 51 (ч.Ш), ст. 7241), совместно проживающие с ним (совместно проживавшие с погибшим (умершим) военнослужащим) и включенные в список на предоставление жилых помещений специализированного жилищного фонда в качестве членов семьи военнослужащего.</w:t>
      </w:r>
    </w:p>
    <w:p w:rsidR="00302353" w:rsidRPr="00302353" w:rsidRDefault="00302353" w:rsidP="00302353">
      <w:pPr>
        <w:widowControl w:val="0"/>
        <w:numPr>
          <w:ilvl w:val="0"/>
          <w:numId w:val="3"/>
        </w:numPr>
        <w:tabs>
          <w:tab w:val="left" w:pos="1469"/>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Военнослужащие, члены семей погибших (умерших) военнослужащих вправе осуществлять наем (поднаем) жилого помещения вне города (населенного пункта), в котором дислоцированы воинские части (организации), где военнослужащие проходят (погибшие (умершие) военнослужащие проходили) военную службу. При этом выплата денежной компенсации указанным лицам осуществляется из размеров денежной компенсации, определенных пунктами 2 и 2.1 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 по месту дислокации воинских частей (организаций), в которых военнослужащие проходят (погибшие (умершие) военнослужащие проходили) военную службу.</w:t>
      </w:r>
    </w:p>
    <w:p w:rsidR="00302353" w:rsidRPr="00302353" w:rsidRDefault="00302353" w:rsidP="00302353">
      <w:pPr>
        <w:widowControl w:val="0"/>
        <w:numPr>
          <w:ilvl w:val="0"/>
          <w:numId w:val="3"/>
        </w:numPr>
        <w:tabs>
          <w:tab w:val="left" w:pos="136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При найме (поднайме) жилых помещений у родственников денежная компенсация военнослужащим и членам их семей, а также членам семьи погибшего (умершего) военнослужащего выплачивается на общих основаниях в случае отсутствия регистрации по месту жительства в данном жилом помещении.</w:t>
      </w:r>
    </w:p>
    <w:p w:rsidR="00302353" w:rsidRPr="00302353" w:rsidRDefault="00302353" w:rsidP="00302353">
      <w:pPr>
        <w:widowControl w:val="0"/>
        <w:numPr>
          <w:ilvl w:val="0"/>
          <w:numId w:val="3"/>
        </w:numPr>
        <w:tabs>
          <w:tab w:val="left" w:pos="135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До издания приказов о выплате военнослужащим (членам семей погибших (умерших) военнослужащих) денежной компенсации командиры воинских частей (начальники организаций) ежемесячно до 20 числа представляют в финансово-экономические органы, обслуживающие воинские части (организации) по месту (последнему месту) прохождения военнослужащими военной службы, списки военнослужащих (членов семей погибших (умерших) военнослужащих), подавших в текущем месяце рапорты (</w:t>
      </w:r>
      <w:hyperlink w:anchor="Заявление" w:history="1">
        <w:r w:rsidRPr="006C67B0">
          <w:rPr>
            <w:rStyle w:val="a7"/>
            <w:rFonts w:ascii="Times New Roman" w:hAnsi="Times New Roman"/>
            <w:sz w:val="32"/>
            <w:szCs w:val="32"/>
            <w:lang w:bidi="ru-RU"/>
          </w:rPr>
          <w:t>заявления</w:t>
        </w:r>
      </w:hyperlink>
      <w:r w:rsidRPr="00302353">
        <w:rPr>
          <w:rFonts w:ascii="Times New Roman" w:hAnsi="Times New Roman"/>
          <w:color w:val="000000"/>
          <w:sz w:val="32"/>
          <w:szCs w:val="32"/>
          <w:lang w:bidi="ru-RU"/>
        </w:rPr>
        <w:t>) о предоставлении денежной компенсации, а также представивших в текущем месяце командирам воинских частей (начальникам организаций) информацию в соответствии с пунктами 6 и 9 настоящей Инструкции.</w:t>
      </w:r>
    </w:p>
    <w:p w:rsidR="00302353" w:rsidRPr="00302353" w:rsidRDefault="00302353" w:rsidP="00302353">
      <w:pPr>
        <w:widowControl w:val="0"/>
        <w:numPr>
          <w:ilvl w:val="0"/>
          <w:numId w:val="3"/>
        </w:numPr>
        <w:tabs>
          <w:tab w:val="left" w:pos="136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Финансово-экономические органы ежемесячно до 25 числа направляют в уполномоченный орган либо структурное подразделение уполномоченного органа согласно принадлежности территорий в целях жилищного обеспечения военнослужащих обобщенные списки граждан, указанных в пункте 15 настоящей Инструкции (далее - списки на выплату денежной компенсации). Списки на выплату денежной компенсации направляются по рекомендуемой форме согласно приложению № 2 к настоящей Инструкции на бумажном носителе и в электронном виде.</w:t>
      </w:r>
    </w:p>
    <w:p w:rsidR="00302353" w:rsidRPr="00302353" w:rsidRDefault="00302353" w:rsidP="00302353">
      <w:pPr>
        <w:widowControl w:val="0"/>
        <w:numPr>
          <w:ilvl w:val="0"/>
          <w:numId w:val="3"/>
        </w:numPr>
        <w:tabs>
          <w:tab w:val="left" w:pos="136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Уполномоченный орган либо структурное подразделение уполномоченного органа в течение пяти рабочих дней со дня получения списков на выплату денежной компенсации, указанных в пункте 16 настоящей Инструкции, представляет в финансово- экономические органы в отношении включенных в них граждан сведения о включении их в списки на предоставление жилых помещений специализированного жилищного фонда и об обеспеченности их жилыми помещениями. Сведения представляются по рекомендуемой форме согласно приложению № 3 к настоящей Инструкции на бумажном носителе и в электронном виде.</w:t>
      </w:r>
    </w:p>
    <w:p w:rsidR="00302353" w:rsidRPr="00302353" w:rsidRDefault="00302353" w:rsidP="00302353">
      <w:pPr>
        <w:widowControl w:val="0"/>
        <w:numPr>
          <w:ilvl w:val="0"/>
          <w:numId w:val="3"/>
        </w:numPr>
        <w:tabs>
          <w:tab w:val="left" w:pos="136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Финансово-экономические органы направляют сведения, указанные в пункте 17 настоящей Инструкции, командирам воинских частей (начальникам организаций) в течение трех рабочих дней со дня их получения от уполномоченного органа либо структурных подразделений уполномоченного органа.</w:t>
      </w:r>
    </w:p>
    <w:p w:rsidR="00302353" w:rsidRPr="00302353" w:rsidRDefault="00302353" w:rsidP="00302353">
      <w:pPr>
        <w:widowControl w:val="0"/>
        <w:numPr>
          <w:ilvl w:val="0"/>
          <w:numId w:val="3"/>
        </w:numPr>
        <w:tabs>
          <w:tab w:val="left" w:pos="1360"/>
        </w:tabs>
        <w:spacing w:after="30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Приказы о выплате военнослужащим (членам семей погибших (умерших) военнослужащих) денежной компенсации издаются командирами воинских частей (начальниками организаций) в течение пяти рабочих дней после получения из финансово- экономических органов сведений, указанных в пункте 18 настоящей Инструкции, с учетом требований пункта 3 статьи 15 Федерального закона от 27 мая 1998 г. № 76-ФЗ «О статусе военнослужащих».</w:t>
      </w:r>
    </w:p>
    <w:p w:rsidR="00302353" w:rsidRPr="00302353" w:rsidRDefault="00302353" w:rsidP="00302353">
      <w:pPr>
        <w:widowControl w:val="0"/>
        <w:spacing w:after="0" w:line="370" w:lineRule="exact"/>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II. Организация выплаты денежной компенсации за наем</w:t>
      </w:r>
    </w:p>
    <w:p w:rsidR="00302353" w:rsidRPr="00302353" w:rsidRDefault="00302353" w:rsidP="00302353">
      <w:pPr>
        <w:widowControl w:val="0"/>
        <w:spacing w:after="300" w:line="370" w:lineRule="exact"/>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(поднаем) жилых помещений гражданам Российской</w:t>
      </w:r>
      <w:r w:rsidRPr="00302353">
        <w:rPr>
          <w:rFonts w:ascii="Times New Roman" w:hAnsi="Times New Roman"/>
          <w:b/>
          <w:bCs/>
          <w:color w:val="000000"/>
          <w:sz w:val="32"/>
          <w:szCs w:val="32"/>
          <w:lang w:bidi="ru-RU"/>
        </w:rPr>
        <w:br/>
        <w:t>Федерации, уволенным с военной службы, и членам их семей</w:t>
      </w:r>
    </w:p>
    <w:p w:rsidR="00302353" w:rsidRPr="00302353" w:rsidRDefault="00302353" w:rsidP="00302353">
      <w:pPr>
        <w:widowControl w:val="0"/>
        <w:numPr>
          <w:ilvl w:val="0"/>
          <w:numId w:val="3"/>
        </w:numPr>
        <w:tabs>
          <w:tab w:val="left" w:pos="1369"/>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Денежная компенсация выплачивается гражданам Российской Федерации, уволенным с военной службы и состоящим на учете в качестве нуждающихся в жилых помещениях (далее - граждане, уволенные с военной службы), и членам их семей, а также членам семей граждан, уволенных с военной службы, состоящих на учете в качестве нуждающихся в жилых помещениях и погибших (умерших) после увольнения с военной службы (далее - члены семей погибших (умерших) граждан, уволенных с военной службы), за счет и в пределах средств, предусмотренных Министерству обороны Российской Федерации федеральным законом о федеральном бюджете, по месту постановки граждан, уволенных с военной службы, на учет в части их пенсионного обеспечения либо на воинский учет в размерах, установленных договором найма (поднайма) жилья, но не выше размеров, определенных в порядке, установленном пунктами 2 и 2.1 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rsidR="00302353" w:rsidRPr="00302353" w:rsidRDefault="00302353" w:rsidP="00302353">
      <w:pPr>
        <w:widowControl w:val="0"/>
        <w:numPr>
          <w:ilvl w:val="0"/>
          <w:numId w:val="3"/>
        </w:numPr>
        <w:tabs>
          <w:tab w:val="left" w:pos="137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гражданам, уволенным с военной службы, и членам их семей, а также членам семей погибших (умерших) граждан, уволенных с военной службы, осуществляется в случае невозможности обеспечения их жильем в соответствии с законодательством Российской Федерации ежемесячно по их желанию через военные комиссариаты субъектов Российской Федерации на основании решений военных комиссаров:</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гражданам, уволенным с военной службы, - по месту их воинского учета, лицам, уволенным с правом на пенсию от Министерства обороны Российской Федерации, - по месту их пенсионного учета;</w:t>
      </w:r>
    </w:p>
    <w:p w:rsidR="00302353" w:rsidRPr="00302353" w:rsidRDefault="00302353" w:rsidP="00302353">
      <w:pPr>
        <w:widowControl w:val="0"/>
        <w:spacing w:after="0" w:line="370" w:lineRule="exact"/>
        <w:ind w:firstLine="880"/>
        <w:jc w:val="both"/>
        <w:rPr>
          <w:rFonts w:ascii="Times New Roman" w:hAnsi="Times New Roman"/>
          <w:sz w:val="32"/>
          <w:szCs w:val="32"/>
          <w:lang w:bidi="ru-RU"/>
        </w:rPr>
      </w:pPr>
      <w:r w:rsidRPr="00302353">
        <w:rPr>
          <w:rFonts w:ascii="Times New Roman" w:hAnsi="Times New Roman"/>
          <w:color w:val="000000"/>
          <w:sz w:val="32"/>
          <w:szCs w:val="32"/>
          <w:lang w:bidi="ru-RU"/>
        </w:rPr>
        <w:t>членам семей погибших (умерших) граждан, уволенных с военной службы, - по месту воинского учета кормильца, членам семей лиц, уволенных с правом на пенсию от Министерства обороны Российской Федерации, - по месту пенсионного учета кормильца.</w:t>
      </w:r>
    </w:p>
    <w:p w:rsidR="00302353" w:rsidRPr="00302353" w:rsidRDefault="00302353" w:rsidP="00302353">
      <w:pPr>
        <w:widowControl w:val="0"/>
        <w:spacing w:after="0" w:line="370" w:lineRule="exact"/>
        <w:ind w:firstLine="880"/>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гражданам, уволенным с военной службы, и членам семей погибших (умерших) граждан, уволенных с военной службы, осуществляется за истекший месяц одновременно с выплатами пенсий (пособий) за текущий месяц.</w:t>
      </w:r>
    </w:p>
    <w:p w:rsidR="00302353" w:rsidRPr="00302353" w:rsidRDefault="00302353" w:rsidP="00302353">
      <w:pPr>
        <w:widowControl w:val="0"/>
        <w:numPr>
          <w:ilvl w:val="0"/>
          <w:numId w:val="3"/>
        </w:numPr>
        <w:tabs>
          <w:tab w:val="left" w:pos="136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осуществляется гражданам, уволенным с военной службы, и членам их семей ежемесячно на основании договора найма (поднайма) жилого помещения, заключенного в письменной форме.</w:t>
      </w:r>
    </w:p>
    <w:p w:rsidR="00302353" w:rsidRPr="00302353" w:rsidRDefault="00302353" w:rsidP="00302353">
      <w:pPr>
        <w:widowControl w:val="0"/>
        <w:spacing w:after="0" w:line="370" w:lineRule="exact"/>
        <w:ind w:firstLine="880"/>
        <w:jc w:val="both"/>
        <w:rPr>
          <w:rFonts w:ascii="Times New Roman" w:hAnsi="Times New Roman"/>
          <w:sz w:val="32"/>
          <w:szCs w:val="32"/>
          <w:lang w:bidi="ru-RU"/>
        </w:rPr>
      </w:pPr>
      <w:r w:rsidRPr="00302353">
        <w:rPr>
          <w:rFonts w:ascii="Times New Roman" w:hAnsi="Times New Roman"/>
          <w:color w:val="000000"/>
          <w:sz w:val="32"/>
          <w:szCs w:val="32"/>
          <w:lang w:bidi="ru-RU"/>
        </w:rPr>
        <w:t>Решение о выплате денежной компенсации принимается на основании:</w:t>
      </w:r>
    </w:p>
    <w:p w:rsidR="00302353" w:rsidRPr="00302353" w:rsidRDefault="006C67B0" w:rsidP="00302353">
      <w:pPr>
        <w:widowControl w:val="0"/>
        <w:spacing w:after="0" w:line="370" w:lineRule="exact"/>
        <w:ind w:firstLine="880"/>
        <w:jc w:val="both"/>
        <w:rPr>
          <w:rFonts w:ascii="Times New Roman" w:hAnsi="Times New Roman"/>
          <w:sz w:val="32"/>
          <w:szCs w:val="32"/>
          <w:lang w:bidi="ru-RU"/>
        </w:rPr>
      </w:pPr>
      <w:hyperlink w:anchor="Заявление" w:history="1">
        <w:r w:rsidR="00302353" w:rsidRPr="006C67B0">
          <w:rPr>
            <w:rStyle w:val="a7"/>
            <w:rFonts w:ascii="Times New Roman" w:hAnsi="Times New Roman"/>
            <w:sz w:val="32"/>
            <w:szCs w:val="32"/>
            <w:lang w:bidi="ru-RU"/>
          </w:rPr>
          <w:t>заявления</w:t>
        </w:r>
      </w:hyperlink>
      <w:r w:rsidR="00302353" w:rsidRPr="00302353">
        <w:rPr>
          <w:rFonts w:ascii="Times New Roman" w:hAnsi="Times New Roman"/>
          <w:color w:val="000000"/>
          <w:sz w:val="32"/>
          <w:szCs w:val="32"/>
          <w:lang w:bidi="ru-RU"/>
        </w:rPr>
        <w:t xml:space="preserve"> по форме № 1, приведенной в приложении № 1 к приказу Министра обороны Российской Федерации от 16 июня 2005 г. № 235 «О мерах по реализации в Вооруженных Силах Российской Федерации постановления Правительства Российской Федерации от 31 декабря 2004 г. № 909» (зарегистрирован в Министерстве юстиции Российской Федерации 21 июля 2005 г., регистрационный № 6819) (далее - приложение № 1 к приказу Министра обороны Российской Федерации от 16 июня 2005 г. № 235), - для граждан, уволенных с военной службы до 1 января 2005 г. и принятых на учет в качестве нуждающихся в жилых помещениях органами местного самоуправления в избранном постоянном месте жительства (далее - граждане, уволенные с военной службы до 1 января 2005 г.);</w:t>
      </w:r>
    </w:p>
    <w:p w:rsidR="00302353" w:rsidRPr="00302353" w:rsidRDefault="006C67B0" w:rsidP="00302353">
      <w:pPr>
        <w:widowControl w:val="0"/>
        <w:spacing w:after="0" w:line="370" w:lineRule="exact"/>
        <w:ind w:firstLine="880"/>
        <w:jc w:val="both"/>
        <w:rPr>
          <w:rFonts w:ascii="Times New Roman" w:hAnsi="Times New Roman"/>
          <w:sz w:val="32"/>
          <w:szCs w:val="32"/>
          <w:lang w:bidi="ru-RU"/>
        </w:rPr>
      </w:pPr>
      <w:hyperlink w:anchor="Заявление" w:history="1">
        <w:r w:rsidR="00302353" w:rsidRPr="006C67B0">
          <w:rPr>
            <w:rStyle w:val="a7"/>
            <w:rFonts w:ascii="Times New Roman" w:hAnsi="Times New Roman"/>
            <w:sz w:val="32"/>
            <w:szCs w:val="32"/>
            <w:lang w:bidi="ru-RU"/>
          </w:rPr>
          <w:t>заявления</w:t>
        </w:r>
      </w:hyperlink>
      <w:r w:rsidR="00302353" w:rsidRPr="00302353">
        <w:rPr>
          <w:rFonts w:ascii="Times New Roman" w:hAnsi="Times New Roman"/>
          <w:color w:val="000000"/>
          <w:sz w:val="32"/>
          <w:szCs w:val="32"/>
          <w:lang w:bidi="ru-RU"/>
        </w:rPr>
        <w:t xml:space="preserve"> по рекомендуемой форме согласно приложению № 4 к настоящей Инструкции - для граждан, уволенных с военной службы после 1 января 2005 г. и состоящих на учете в качестве нуждающихся в жилых помещениях в уполномоченном органе либо структурном подразделении уполномоченного органа (далее - граждане, уволенные с военной службы после 1 января 2005 г.).</w:t>
      </w:r>
    </w:p>
    <w:p w:rsidR="00302353" w:rsidRPr="00302353" w:rsidRDefault="00302353" w:rsidP="00302353">
      <w:pPr>
        <w:widowControl w:val="0"/>
        <w:spacing w:after="0" w:line="370" w:lineRule="exact"/>
        <w:ind w:firstLine="880"/>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К </w:t>
      </w:r>
      <w:hyperlink w:anchor="Заявление" w:history="1">
        <w:r w:rsidRPr="006C67B0">
          <w:rPr>
            <w:rStyle w:val="a7"/>
            <w:rFonts w:ascii="Times New Roman" w:hAnsi="Times New Roman"/>
            <w:sz w:val="32"/>
            <w:szCs w:val="32"/>
            <w:lang w:bidi="ru-RU"/>
          </w:rPr>
          <w:t>заявлению</w:t>
        </w:r>
      </w:hyperlink>
      <w:r w:rsidRPr="00302353">
        <w:rPr>
          <w:rFonts w:ascii="Times New Roman" w:hAnsi="Times New Roman"/>
          <w:color w:val="000000"/>
          <w:sz w:val="32"/>
          <w:szCs w:val="32"/>
          <w:lang w:bidi="ru-RU"/>
        </w:rPr>
        <w:t xml:space="preserve"> прилагаются следующие документы:</w:t>
      </w:r>
    </w:p>
    <w:p w:rsidR="00302353" w:rsidRPr="00302353" w:rsidRDefault="00302353" w:rsidP="00302353">
      <w:pPr>
        <w:widowControl w:val="0"/>
        <w:spacing w:after="0" w:line="370" w:lineRule="exact"/>
        <w:ind w:firstLine="88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списка очередников на получение жилых помещений или улучшение жилищных условий, формируемого в соответствии с требованиями пункта 12 Правил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утвержденных постановлением Правительства Российской Федерации от 6 сентября 1998 г. № 1054 (Собрание законодательства Российской Федерации, 1998, № 37, ст. 4627; 2003, № 33, ст. 3269; 2007, № 48, ст. 6000; 2011, № 42, ст. 5922; 2013, № 13, ст. 1559; 2015, № 1, ст. 262), по форме № 3, приведенной в приложении № 1 к приказу Министра обороны Российской Федерации от 16 июня 2005 г. № 235 (далее - выписка из списка), - для граждан, уволенных с военной службы до 1 января 2005 г.;</w:t>
      </w:r>
    </w:p>
    <w:p w:rsidR="00302353" w:rsidRPr="00302353" w:rsidRDefault="00302353" w:rsidP="00302353">
      <w:pPr>
        <w:widowControl w:val="0"/>
        <w:spacing w:after="0" w:line="365"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реестра военнослужащих - граждан Российской Федерации, проходящих военную службу по контракту в Вооруженных Силах Российской Федерации, состоящих на учете нуждающихся в жилых помещениях (далее - реестр), - для граждан, уволенных с военной службы после 1 января 2005 г.;</w:t>
      </w:r>
    </w:p>
    <w:p w:rsidR="00302353" w:rsidRPr="00302353" w:rsidRDefault="00302353" w:rsidP="00302353">
      <w:pPr>
        <w:widowControl w:val="0"/>
        <w:spacing w:after="0" w:line="365"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копия договора найма (поднайма) жилого помещения, заключенного в соответствии с законодательством Российской Федерации;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выписки из приказов об увольнении и исключении военнослужащего из списков воинской части (организации), заверенные в установленном порядке;</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копии паспортов гражданина Российской Федерации на всех членов семьи, на которых назначается денежная компенсация, с отметками о регистрации по месту жительства, копии свидетельств о регистрации по месту пребывания (при их наличии) и свидетельств о рождении детей, не достигших 14-летнего возраста.</w:t>
      </w:r>
    </w:p>
    <w:p w:rsidR="00302353" w:rsidRPr="00302353" w:rsidRDefault="00302353" w:rsidP="00302353">
      <w:pPr>
        <w:widowControl w:val="0"/>
        <w:numPr>
          <w:ilvl w:val="0"/>
          <w:numId w:val="3"/>
        </w:numPr>
        <w:tabs>
          <w:tab w:val="left" w:pos="1368"/>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осуществляется членам семей погибших (умерших) граждан, уволенных с военной службы, ежемесячно на основании договора найма (поднайма) жилого помещения, заключенного в соответствии с законодательством Российской Федерации.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Решение о выплате денежной компенсации членам семей погибших (умерших) граждан, уволенных с военной службы, принимается на основании </w:t>
      </w:r>
      <w:hyperlink w:anchor="Заявление" w:history="1">
        <w:r w:rsidRPr="006C67B0">
          <w:rPr>
            <w:rStyle w:val="a7"/>
            <w:rFonts w:ascii="Times New Roman" w:hAnsi="Times New Roman"/>
            <w:sz w:val="32"/>
            <w:szCs w:val="32"/>
            <w:lang w:bidi="ru-RU"/>
          </w:rPr>
          <w:t>заявления</w:t>
        </w:r>
      </w:hyperlink>
      <w:r w:rsidR="00F76030">
        <w:rPr>
          <w:rFonts w:ascii="Times New Roman" w:hAnsi="Times New Roman"/>
          <w:color w:val="000000"/>
          <w:sz w:val="32"/>
          <w:szCs w:val="32"/>
          <w:lang w:bidi="ru-RU"/>
        </w:rPr>
        <w:t xml:space="preserve"> </w:t>
      </w:r>
      <w:r w:rsidRPr="00302353">
        <w:rPr>
          <w:rFonts w:ascii="Times New Roman" w:hAnsi="Times New Roman"/>
          <w:color w:val="000000"/>
          <w:sz w:val="32"/>
          <w:szCs w:val="32"/>
          <w:lang w:bidi="ru-RU"/>
        </w:rPr>
        <w:t xml:space="preserve"> одного из совершеннолетних членов семьи погибшего (умершего) гражданина, уволенного с военной службы:</w:t>
      </w:r>
    </w:p>
    <w:p w:rsidR="00302353" w:rsidRPr="00302353" w:rsidRDefault="00302353" w:rsidP="00302353">
      <w:pPr>
        <w:widowControl w:val="0"/>
        <w:spacing w:after="0" w:line="365"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по форме № 2, приведенной в приложении № 1 к приказу Министра обороны Российской Федерации от 16 июня 2005 г. № 235, - для членов семей граждан, уволенных с военной службы до 1 января 2005 г.;</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по рекомендуемой форме согласно приложению № 5 к настоящей Инструкции - для членов семей граждан, уволенных с военной службы после 1 января 2005 г.</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 заявлению прилагаются следующие документы:</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списка - для членов семей граждан, уволенных с военной службы до 1 января 2005 г.;</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реестра - для членов семей граждан, уволенных с военной службы после 1 января 2005 г.;</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копия договора найма (поднайма) жилого помещения, заключенного в соответствии с законодательством Российской Федерации;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выписка из приказа об увольнении и исключении военнослужащего из списков воинской части (организации), заверенная в установленном порядке;</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копии паспортов гражданина Российской Федерации на всех членов семьи, на которых назначается денежная компенсация, с отметками о регистрации по месту жительства, копии свидетельств о регистрации по месту пребывания (при их наличии) и свидетельств о рождении детей, не достигших 14-летнего возраста.</w:t>
      </w:r>
    </w:p>
    <w:p w:rsidR="00302353" w:rsidRPr="00302353" w:rsidRDefault="00302353" w:rsidP="00302353">
      <w:pPr>
        <w:widowControl w:val="0"/>
        <w:numPr>
          <w:ilvl w:val="0"/>
          <w:numId w:val="3"/>
        </w:numPr>
        <w:tabs>
          <w:tab w:val="left" w:pos="1368"/>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При изменении состава семьи, учитываемого при определении размера денежной компенсации, при получении денежной компенсации членами семьи, проходящими государственную службу в органах государственной власти, а также при изменении фактических затрат за наем (поднаем) жилого помещения денежная компенсация в новых размерах выплачивается гражданину, уволенному с военной службы (одному из совершеннолетних членов семьи погибшего (умершего) гражданина, уволенного с военной службы), со дня наступления этих изменений на основании заявления и документов, подтверждающих наступление указанных обстоятельств, и решения военного комиссара.</w:t>
      </w:r>
    </w:p>
    <w:p w:rsidR="00302353" w:rsidRPr="00302353" w:rsidRDefault="00302353" w:rsidP="00302353">
      <w:pPr>
        <w:widowControl w:val="0"/>
        <w:numPr>
          <w:ilvl w:val="0"/>
          <w:numId w:val="3"/>
        </w:numPr>
        <w:tabs>
          <w:tab w:val="left" w:pos="1369"/>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прекращается на основании решения военного комиссара с первого числа месяца, следующего за месяцем, в котором граждане, уволенные с военной службы, или члены семей погибших (умерших) граждан, уволенных с военной службы, утратили основание для получения денежной компенсации, в том числе по причине:</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гражданину, уволенному с военной службы, или членам семьи погибшего (умершего) гражданина, уволенного с военной службы, жилого помещения по договору социального найма;</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гражданину, уволенному с военной службы, или членам семьи погибшего (умершего) гражданина, уволенного с военной службы, жилого помещения в собственность бесплатно;</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гражданину, уволенному с военной службы, или членам семьи погибшего (умершего) гражданина, уволенного с военной службы, субсидии для приобретения или строительства жилого помещения, в том числе по государственным жилищным сертификатам;</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гражданину, уволенному с военной службы, или членам семьи погибшего (умершего) гражданина, уволенного с военной службы, жилых помещений или денежных средств на приобретение или строительство жилых помещений либо приобретение ими жилых помещений по иным основаниям в соответствии с федеральными законами и иными нормативными правовыми актами Российской Федерации;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утраты гражданином, уволенным с военной службы, или членами семьи погибшего (умершего) гражданина, уволенного с военной службы, оснований, дающих им право на получение жилого помещения по договору социального найма, в собственность бесплатно либо субсидии для приобретения или строительства жилого помещения, в том числе по государственным жилищным сертификатам.</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При этом выплата денежной компенсации членам семей погибших (умерших) граждан, уволенных с военной службы, производится до обеспечения их жильем (снятия с учета в качестве нуждающихся в жилых помещениях), но не более чем в течение 1 года со дня гибели (смерти) кормильца.</w:t>
      </w:r>
    </w:p>
    <w:p w:rsidR="00302353" w:rsidRPr="00302353" w:rsidRDefault="00302353" w:rsidP="00302353">
      <w:pPr>
        <w:widowControl w:val="0"/>
        <w:numPr>
          <w:ilvl w:val="0"/>
          <w:numId w:val="3"/>
        </w:numPr>
        <w:tabs>
          <w:tab w:val="left" w:pos="136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О наступлении обстоятельств, указанных в пункте 25 настоящей Инструкции, граждане, уволенные с военной службы, или члены семей погибших (умерших) граждан, уволенных с военной службы, уведомляют военный комиссариат в течение пяти рабочих дней со дня наступления этих обстоятельств. При этом граждане, уволенные с военной службы до 1 января 2005 г. (один из совершеннолетних членов семьи погибшего (умершего) гражданина, уволенного с военной службы до 1 января 2005 г., - получатель денежной компенсации) представляют в военный комиссариат справки об исключении из списка по форме № 4, приведенной в приложении № 1 к приказу Министра обороны Российской Федерации от 16 июня 2005 г. № 235.</w:t>
      </w:r>
    </w:p>
    <w:p w:rsidR="00302353" w:rsidRPr="00302353" w:rsidRDefault="00302353" w:rsidP="00302353">
      <w:pPr>
        <w:widowControl w:val="0"/>
        <w:numPr>
          <w:ilvl w:val="0"/>
          <w:numId w:val="3"/>
        </w:numPr>
        <w:tabs>
          <w:tab w:val="left" w:pos="1371"/>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Выплата денежной компенсации прекращается в случаях выявления в представленных гражданами, уволенными с военной службы, или членами семей погибших (умерших) граждан, уволенных с военной службы, - получателями денежной компенсации, документах, послуживших основанием для принятия решения о выплате денежной компенсации, сведений, не соответствующих действительности и послуживших основанием для принятия решения о выплате денежной компенсации.</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Решение о прекращении выплаты денежной компенсации должно быть принято военным комиссаром не позднее чем в течение пяти рабочих дней со дня выявления обстоятельств, являющихся основанием для принятия решения.</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Решение военного комиссара о прекращении выплаты денежной компенсации должно содержать ссылку на обстоятельства, послужившие основанием для принятия решения.</w:t>
      </w:r>
    </w:p>
    <w:p w:rsidR="00302353" w:rsidRPr="00302353" w:rsidRDefault="00302353" w:rsidP="00302353">
      <w:pPr>
        <w:widowControl w:val="0"/>
        <w:spacing w:after="0" w:line="370" w:lineRule="exact"/>
        <w:ind w:firstLine="900"/>
        <w:jc w:val="both"/>
        <w:rPr>
          <w:rFonts w:ascii="Times New Roman" w:hAnsi="Times New Roman"/>
          <w:sz w:val="32"/>
          <w:szCs w:val="32"/>
          <w:lang w:bidi="ru-RU"/>
        </w:rPr>
      </w:pPr>
      <w:r w:rsidRPr="00302353">
        <w:rPr>
          <w:rFonts w:ascii="Times New Roman" w:hAnsi="Times New Roman"/>
          <w:color w:val="000000"/>
          <w:sz w:val="32"/>
          <w:szCs w:val="32"/>
          <w:lang w:bidi="ru-RU"/>
        </w:rPr>
        <w:t>Решение о прекращении выплаты денежной компенсации доводится военным комиссаром до граждан, уволенных с военной службы, или членов семей погибших (умерших) граждан, уволенных с военной службы, - получателей денежной компенсации под личную подпись либо направляется иным способом, позволяющим установить факт получения гражданами, уволенными с военной службы, или членами семей погибших (умерших) граждан, уволенных с военной службы, - получателями денежной компенсации решения о прекращении выплаты денежной компенсации.</w:t>
      </w:r>
    </w:p>
    <w:p w:rsidR="00302353" w:rsidRPr="00302353" w:rsidRDefault="00302353" w:rsidP="00302353">
      <w:pPr>
        <w:widowControl w:val="0"/>
        <w:numPr>
          <w:ilvl w:val="0"/>
          <w:numId w:val="3"/>
        </w:numPr>
        <w:tabs>
          <w:tab w:val="left" w:pos="1371"/>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По заявлению получателя денежной компенсации из числа членов семьи погибшего (умершего) гражданина, уволенного с военной службы, указанная денежная компенсация может направляться получателю почтовым переводом.</w:t>
      </w:r>
    </w:p>
    <w:p w:rsidR="00302353" w:rsidRPr="00302353" w:rsidRDefault="00302353" w:rsidP="00302353">
      <w:pPr>
        <w:widowControl w:val="0"/>
        <w:numPr>
          <w:ilvl w:val="0"/>
          <w:numId w:val="3"/>
        </w:numPr>
        <w:tabs>
          <w:tab w:val="left" w:pos="1371"/>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При определении прав граждан, уволенных с военной службы, на получение денежной компенсации к членам семьи гражданина, уволенного с военной службы, или к членам семьи погибшего (умершего) гражданина, уволенного с военной службы, относятся граждане, указанные в пункте 5 статьи 2 Федерального закона от 27 мая 1998 г. № 76-ФЗ «О статусе военнослужащих», совместно проживающие с ним (совместно проживавшие с погибшим (умершим) гражданином, уволенным с военной службы) и включенные в список либо в реестр в качестве членов семьи гражданина, уволенного с военной службы.</w:t>
      </w:r>
    </w:p>
    <w:p w:rsidR="00302353" w:rsidRPr="00302353" w:rsidRDefault="00302353" w:rsidP="00302353">
      <w:pPr>
        <w:widowControl w:val="0"/>
        <w:numPr>
          <w:ilvl w:val="0"/>
          <w:numId w:val="3"/>
        </w:numPr>
        <w:tabs>
          <w:tab w:val="left" w:pos="137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Граждане, уволенные с военной службы, а также члены семей погибших (умерших) граждан, уволенных с военной службы, вправе осуществлять наем (поднаем) жилого помещения вне города (населенного пункта) по месту постановки на воинский учет (лица, уволенные с правом на пенсию от Министерства обороны Российской Федерации, - по месту пенсионного учета). При этом выплата денежной компенсации осуществляется из размеров денежной компенсации, определенных пунктами 2 и 2.1 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 по месту постановки указанных граждан, уволенных с военной службы, на учет в части их пенсионного обеспечения либо на воинский учет.</w:t>
      </w:r>
    </w:p>
    <w:p w:rsidR="00302353" w:rsidRPr="00302353" w:rsidRDefault="00302353" w:rsidP="00302353">
      <w:pPr>
        <w:widowControl w:val="0"/>
        <w:numPr>
          <w:ilvl w:val="0"/>
          <w:numId w:val="3"/>
        </w:numPr>
        <w:tabs>
          <w:tab w:val="left" w:pos="1370"/>
        </w:tabs>
        <w:spacing w:after="0" w:line="370" w:lineRule="exact"/>
        <w:jc w:val="both"/>
        <w:rPr>
          <w:rFonts w:ascii="Times New Roman" w:hAnsi="Times New Roman"/>
          <w:sz w:val="32"/>
          <w:szCs w:val="32"/>
          <w:lang w:bidi="ru-RU"/>
        </w:rPr>
        <w:sectPr w:rsidR="00302353" w:rsidRPr="00302353">
          <w:pgSz w:w="11900" w:h="16840"/>
          <w:pgMar w:top="1173" w:right="694" w:bottom="949" w:left="1577" w:header="0" w:footer="3" w:gutter="0"/>
          <w:cols w:space="720"/>
          <w:noEndnote/>
          <w:docGrid w:linePitch="360"/>
        </w:sectPr>
      </w:pPr>
      <w:r w:rsidRPr="00302353">
        <w:rPr>
          <w:rFonts w:ascii="Times New Roman" w:hAnsi="Times New Roman"/>
          <w:color w:val="000000"/>
          <w:sz w:val="32"/>
          <w:szCs w:val="32"/>
          <w:lang w:bidi="ru-RU"/>
        </w:rPr>
        <w:t>При найме (поднайме) жилых помещений у родственников денежная компенсация гражданам, уволенным с военной службы, и членам их семей, а также членам семей погибших или умерших граждан, уволенных с военной службы, выплачивается на общих основаниях в случае отсутствия регистрации по месту жительства в данном жилом помещении.</w:t>
      </w:r>
    </w:p>
    <w:p w:rsidR="00302353" w:rsidRPr="00302353" w:rsidRDefault="00302353" w:rsidP="00302353">
      <w:pPr>
        <w:widowControl w:val="0"/>
        <w:spacing w:before="18" w:after="18" w:line="240" w:lineRule="exact"/>
        <w:rPr>
          <w:rFonts w:ascii="Arial Unicode MS" w:eastAsia="Arial Unicode MS" w:hAnsi="Arial Unicode MS" w:cs="Arial Unicode MS"/>
          <w:color w:val="000000"/>
          <w:sz w:val="19"/>
          <w:szCs w:val="19"/>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sectPr w:rsidR="00302353" w:rsidRPr="00302353">
          <w:pgSz w:w="11900" w:h="16840"/>
          <w:pgMar w:top="1513" w:right="0" w:bottom="779" w:left="0" w:header="0" w:footer="3" w:gutter="0"/>
          <w:cols w:space="720"/>
          <w:noEndnote/>
          <w:docGrid w:linePitch="360"/>
        </w:sectPr>
      </w:pPr>
    </w:p>
    <w:p w:rsidR="00302353" w:rsidRPr="00302353" w:rsidRDefault="00302353" w:rsidP="00302353">
      <w:pPr>
        <w:widowControl w:val="0"/>
        <w:spacing w:after="395" w:line="320" w:lineRule="exact"/>
        <w:ind w:left="5580"/>
        <w:rPr>
          <w:rFonts w:ascii="Times New Roman" w:hAnsi="Times New Roman"/>
          <w:sz w:val="32"/>
          <w:szCs w:val="32"/>
          <w:lang w:bidi="ru-RU"/>
        </w:rPr>
      </w:pPr>
      <w:bookmarkStart w:id="1" w:name="Рапорт"/>
      <w:bookmarkEnd w:id="1"/>
      <w:r w:rsidRPr="00302353">
        <w:rPr>
          <w:rFonts w:ascii="Times New Roman" w:hAnsi="Times New Roman"/>
          <w:color w:val="000000"/>
          <w:sz w:val="32"/>
          <w:szCs w:val="32"/>
          <w:lang w:bidi="ru-RU"/>
        </w:rPr>
        <w:t>Рекомендуемый образец</w:t>
      </w:r>
    </w:p>
    <w:p w:rsidR="00302353" w:rsidRPr="00302353" w:rsidRDefault="00302353" w:rsidP="00302353">
      <w:pPr>
        <w:widowControl w:val="0"/>
        <w:tabs>
          <w:tab w:val="left" w:leader="underscore" w:pos="9188"/>
        </w:tabs>
        <w:spacing w:after="0" w:line="320" w:lineRule="exact"/>
        <w:ind w:left="2540"/>
        <w:jc w:val="both"/>
        <w:rPr>
          <w:rFonts w:ascii="Times New Roman" w:hAnsi="Times New Roman"/>
          <w:sz w:val="32"/>
          <w:szCs w:val="32"/>
          <w:lang w:bidi="ru-RU"/>
        </w:rPr>
      </w:pPr>
      <w:r w:rsidRPr="00302353">
        <w:rPr>
          <w:rFonts w:ascii="Times New Roman" w:hAnsi="Times New Roman"/>
          <w:color w:val="000000"/>
          <w:sz w:val="32"/>
          <w:szCs w:val="32"/>
          <w:lang w:bidi="ru-RU"/>
        </w:rPr>
        <w:t>Командиру (начальнику)</w:t>
      </w:r>
      <w:r w:rsidRPr="00302353">
        <w:rPr>
          <w:rFonts w:ascii="Times New Roman" w:hAnsi="Times New Roman"/>
          <w:color w:val="000000"/>
          <w:sz w:val="32"/>
          <w:szCs w:val="32"/>
          <w:lang w:bidi="ru-RU"/>
        </w:rPr>
        <w:tab/>
      </w:r>
    </w:p>
    <w:p w:rsidR="00302353" w:rsidRPr="00302353" w:rsidRDefault="00302353" w:rsidP="00302353">
      <w:pPr>
        <w:widowControl w:val="0"/>
        <w:spacing w:after="1167" w:line="278" w:lineRule="exact"/>
        <w:ind w:right="60"/>
        <w:jc w:val="center"/>
        <w:rPr>
          <w:rFonts w:ascii="Times New Roman" w:hAnsi="Times New Roman"/>
          <w:b/>
          <w:bCs/>
          <w:lang w:bidi="ru-RU"/>
        </w:rPr>
      </w:pPr>
      <w:r w:rsidRPr="00302353">
        <w:rPr>
          <w:rFonts w:ascii="Times New Roman" w:hAnsi="Times New Roman"/>
          <w:b/>
          <w:bCs/>
          <w:color w:val="000000"/>
          <w:lang w:bidi="ru-RU"/>
        </w:rPr>
        <w:t>(наименование воинской части</w:t>
      </w:r>
      <w:r w:rsidRPr="00302353">
        <w:rPr>
          <w:rFonts w:ascii="Times New Roman" w:hAnsi="Times New Roman"/>
          <w:b/>
          <w:bCs/>
          <w:color w:val="000000"/>
          <w:lang w:bidi="ru-RU"/>
        </w:rPr>
        <w:br/>
        <w:t>(организации), воинское звание (при</w:t>
      </w:r>
      <w:r w:rsidRPr="00302353">
        <w:rPr>
          <w:rFonts w:ascii="Times New Roman" w:hAnsi="Times New Roman"/>
          <w:b/>
          <w:bCs/>
          <w:color w:val="000000"/>
          <w:lang w:bidi="ru-RU"/>
        </w:rPr>
        <w:br/>
        <w:t>наличии), инициалы и фамилия</w:t>
      </w:r>
      <w:r w:rsidRPr="00302353">
        <w:rPr>
          <w:rFonts w:ascii="Times New Roman" w:hAnsi="Times New Roman"/>
          <w:b/>
          <w:bCs/>
          <w:color w:val="000000"/>
          <w:lang w:bidi="ru-RU"/>
        </w:rPr>
        <w:br/>
        <w:t>командира (начальника)</w:t>
      </w:r>
    </w:p>
    <w:p w:rsidR="00302353" w:rsidRPr="00302353" w:rsidRDefault="00302353" w:rsidP="00302353">
      <w:pPr>
        <w:widowControl w:val="0"/>
        <w:spacing w:after="201" w:line="320" w:lineRule="exact"/>
        <w:ind w:left="40"/>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РАПОРТ</w:t>
      </w:r>
    </w:p>
    <w:p w:rsidR="00302353" w:rsidRPr="00302353" w:rsidRDefault="00302353" w:rsidP="00302353">
      <w:pPr>
        <w:widowControl w:val="0"/>
        <w:tabs>
          <w:tab w:val="left" w:leader="underscore" w:pos="9333"/>
        </w:tabs>
        <w:spacing w:after="2" w:line="320" w:lineRule="exact"/>
        <w:ind w:left="760"/>
        <w:jc w:val="both"/>
        <w:rPr>
          <w:rFonts w:ascii="Times New Roman" w:hAnsi="Times New Roman"/>
          <w:sz w:val="32"/>
          <w:szCs w:val="32"/>
          <w:lang w:bidi="ru-RU"/>
        </w:rPr>
      </w:pPr>
      <w:r w:rsidRPr="00302353">
        <w:rPr>
          <w:rFonts w:ascii="Times New Roman" w:hAnsi="Times New Roman"/>
          <w:color w:val="000000"/>
          <w:sz w:val="32"/>
          <w:szCs w:val="32"/>
          <w:lang w:bidi="ru-RU"/>
        </w:rPr>
        <w:t>Прошу предоставить мне,</w:t>
      </w:r>
      <w:r w:rsidRPr="00302353">
        <w:rPr>
          <w:rFonts w:ascii="Times New Roman" w:hAnsi="Times New Roman"/>
          <w:color w:val="000000"/>
          <w:sz w:val="32"/>
          <w:szCs w:val="32"/>
          <w:lang w:bidi="ru-RU"/>
        </w:rPr>
        <w:tab/>
      </w:r>
    </w:p>
    <w:p w:rsidR="00302353" w:rsidRPr="00302353" w:rsidRDefault="00302353" w:rsidP="00302353">
      <w:pPr>
        <w:widowControl w:val="0"/>
        <w:spacing w:after="237" w:line="220" w:lineRule="exact"/>
        <w:ind w:right="300"/>
        <w:jc w:val="right"/>
        <w:rPr>
          <w:rFonts w:ascii="Times New Roman" w:hAnsi="Times New Roman"/>
          <w:b/>
          <w:bCs/>
          <w:lang w:bidi="ru-RU"/>
        </w:rPr>
      </w:pPr>
      <w:r w:rsidRPr="00302353">
        <w:rPr>
          <w:rFonts w:ascii="Times New Roman" w:hAnsi="Times New Roman"/>
          <w:b/>
          <w:bCs/>
          <w:color w:val="000000"/>
          <w:lang w:bidi="ru-RU"/>
        </w:rPr>
        <w:t>(воинское звание, Ф.И.О., личный номер,</w:t>
      </w:r>
    </w:p>
    <w:p w:rsidR="00302353" w:rsidRPr="00302353" w:rsidRDefault="00302353" w:rsidP="00302353">
      <w:pPr>
        <w:widowControl w:val="0"/>
        <w:tabs>
          <w:tab w:val="left" w:leader="underscore" w:pos="5431"/>
          <w:tab w:val="left" w:leader="underscore" w:pos="5557"/>
          <w:tab w:val="left" w:leader="underscore" w:pos="6230"/>
          <w:tab w:val="left" w:leader="underscore" w:pos="7092"/>
          <w:tab w:val="left" w:leader="underscore" w:pos="7285"/>
          <w:tab w:val="left" w:leader="underscore" w:pos="9188"/>
        </w:tabs>
        <w:spacing w:after="28" w:line="120" w:lineRule="exact"/>
        <w:jc w:val="both"/>
        <w:rPr>
          <w:rFonts w:ascii="Consolas" w:eastAsia="Consolas" w:hAnsi="Consolas" w:cs="Consolas"/>
          <w:sz w:val="12"/>
          <w:szCs w:val="12"/>
          <w:lang w:bidi="ru-RU"/>
        </w:rPr>
      </w:pPr>
      <w:r w:rsidRPr="00302353">
        <w:rPr>
          <w:rFonts w:ascii="Consolas" w:eastAsia="Consolas" w:hAnsi="Consolas" w:cs="Consolas"/>
          <w:color w:val="000000"/>
          <w:sz w:val="12"/>
          <w:szCs w:val="12"/>
          <w:lang w:bidi="ru-RU"/>
        </w:rPr>
        <w:tab/>
      </w:r>
      <w:r w:rsidRPr="00302353">
        <w:rPr>
          <w:rFonts w:ascii="Consolas" w:eastAsia="Consolas" w:hAnsi="Consolas" w:cs="Consolas"/>
          <w:color w:val="000000"/>
          <w:sz w:val="12"/>
          <w:szCs w:val="12"/>
          <w:lang w:bidi="ru-RU"/>
        </w:rPr>
        <w:tab/>
      </w:r>
      <w:r w:rsidRPr="00302353">
        <w:rPr>
          <w:rFonts w:ascii="Consolas" w:eastAsia="Consolas" w:hAnsi="Consolas" w:cs="Consolas"/>
          <w:color w:val="000000"/>
          <w:sz w:val="12"/>
          <w:szCs w:val="12"/>
          <w:lang w:bidi="ru-RU"/>
        </w:rPr>
        <w:tab/>
        <w:t>_</w:t>
      </w:r>
      <w:r w:rsidRPr="00302353">
        <w:rPr>
          <w:rFonts w:ascii="Consolas" w:eastAsia="Consolas" w:hAnsi="Consolas" w:cs="Consolas"/>
          <w:color w:val="000000"/>
          <w:sz w:val="12"/>
          <w:szCs w:val="12"/>
          <w:lang w:bidi="ru-RU"/>
        </w:rPr>
        <w:tab/>
      </w:r>
      <w:r w:rsidRPr="00302353">
        <w:rPr>
          <w:rFonts w:ascii="Consolas" w:eastAsia="Consolas" w:hAnsi="Consolas" w:cs="Consolas"/>
          <w:color w:val="000000"/>
          <w:sz w:val="12"/>
          <w:szCs w:val="12"/>
          <w:lang w:bidi="ru-RU"/>
        </w:rPr>
        <w:tab/>
      </w:r>
      <w:r w:rsidRPr="00302353">
        <w:rPr>
          <w:rFonts w:ascii="Consolas" w:eastAsia="Consolas" w:hAnsi="Consolas" w:cs="Consolas"/>
          <w:color w:val="000000"/>
          <w:sz w:val="12"/>
          <w:szCs w:val="12"/>
          <w:lang w:bidi="ru-RU"/>
        </w:rPr>
        <w:tab/>
        <w:t>Э</w:t>
      </w:r>
    </w:p>
    <w:p w:rsidR="00302353" w:rsidRPr="00302353" w:rsidRDefault="00302353" w:rsidP="00302353">
      <w:pPr>
        <w:widowControl w:val="0"/>
        <w:spacing w:after="0" w:line="220" w:lineRule="exact"/>
        <w:ind w:left="2320"/>
        <w:rPr>
          <w:rFonts w:ascii="Times New Roman" w:hAnsi="Times New Roman"/>
          <w:b/>
          <w:bCs/>
          <w:lang w:bidi="ru-RU"/>
        </w:rPr>
      </w:pPr>
      <w:r w:rsidRPr="00302353">
        <w:rPr>
          <w:rFonts w:ascii="Times New Roman" w:hAnsi="Times New Roman"/>
          <w:b/>
          <w:bCs/>
          <w:color w:val="000000"/>
          <w:lang w:bidi="ru-RU"/>
        </w:rPr>
        <w:t>численный состав семьи, включая военнослужащего)</w:t>
      </w:r>
    </w:p>
    <w:p w:rsidR="00302353" w:rsidRPr="00302353" w:rsidRDefault="00302353" w:rsidP="00302353">
      <w:pPr>
        <w:widowControl w:val="0"/>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денежную компенсацию за наем (поднаем) жилого помещения,</w:t>
      </w:r>
    </w:p>
    <w:p w:rsidR="00302353" w:rsidRPr="00302353" w:rsidRDefault="00302353" w:rsidP="00302353">
      <w:pPr>
        <w:widowControl w:val="0"/>
        <w:tabs>
          <w:tab w:val="left" w:leader="underscore" w:pos="9333"/>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расположенного по адресу:</w:t>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9188"/>
        </w:tabs>
        <w:spacing w:after="0" w:line="370" w:lineRule="exact"/>
        <w:ind w:left="760"/>
        <w:jc w:val="both"/>
        <w:rPr>
          <w:rFonts w:ascii="Times New Roman" w:hAnsi="Times New Roman"/>
          <w:sz w:val="32"/>
          <w:szCs w:val="32"/>
          <w:lang w:bidi="ru-RU"/>
        </w:rPr>
      </w:pPr>
      <w:r w:rsidRPr="00302353">
        <w:rPr>
          <w:rFonts w:ascii="Times New Roman" w:hAnsi="Times New Roman"/>
          <w:color w:val="000000"/>
          <w:sz w:val="32"/>
          <w:szCs w:val="32"/>
          <w:lang w:bidi="ru-RU"/>
        </w:rPr>
        <w:t>Дата начала найма (поднайма):</w:t>
      </w:r>
      <w:r w:rsidRPr="00302353">
        <w:rPr>
          <w:rFonts w:ascii="Times New Roman" w:hAnsi="Times New Roman"/>
          <w:color w:val="000000"/>
          <w:sz w:val="32"/>
          <w:szCs w:val="32"/>
          <w:lang w:bidi="ru-RU"/>
        </w:rPr>
        <w:tab/>
      </w:r>
    </w:p>
    <w:p w:rsidR="00302353" w:rsidRPr="00302353" w:rsidRDefault="00302353" w:rsidP="00302353">
      <w:pPr>
        <w:widowControl w:val="0"/>
        <w:spacing w:after="300" w:line="370" w:lineRule="exact"/>
        <w:ind w:firstLine="760"/>
        <w:rPr>
          <w:rFonts w:ascii="Times New Roman" w:hAnsi="Times New Roman"/>
          <w:sz w:val="32"/>
          <w:szCs w:val="32"/>
          <w:lang w:bidi="ru-RU"/>
        </w:rPr>
      </w:pPr>
      <w:r w:rsidRPr="00302353">
        <w:rPr>
          <w:rFonts w:ascii="Times New Roman" w:hAnsi="Times New Roman"/>
          <w:color w:val="000000"/>
          <w:sz w:val="32"/>
          <w:szCs w:val="32"/>
          <w:lang w:bidi="ru-RU"/>
        </w:rPr>
        <w:t>Дата прибытия военнослужащего и членов его семьи к месту службы (регистрации по месту жительства или пребывания):</w:t>
      </w:r>
    </w:p>
    <w:p w:rsidR="00302353" w:rsidRPr="00302353" w:rsidRDefault="00302353" w:rsidP="00302353">
      <w:pPr>
        <w:widowControl w:val="0"/>
        <w:spacing w:after="0" w:line="370" w:lineRule="exact"/>
        <w:ind w:left="760"/>
        <w:jc w:val="both"/>
        <w:rPr>
          <w:rFonts w:ascii="Times New Roman" w:hAnsi="Times New Roman"/>
          <w:sz w:val="32"/>
          <w:szCs w:val="32"/>
          <w:lang w:bidi="ru-RU"/>
        </w:rPr>
      </w:pPr>
      <w:r w:rsidRPr="00302353">
        <w:rPr>
          <w:rFonts w:ascii="Times New Roman" w:hAnsi="Times New Roman"/>
          <w:color w:val="000000"/>
          <w:sz w:val="32"/>
          <w:szCs w:val="32"/>
          <w:lang w:bidi="ru-RU"/>
        </w:rPr>
        <w:t>Наименование населенного пункта, в котором производится</w:t>
      </w:r>
    </w:p>
    <w:p w:rsidR="00302353" w:rsidRPr="00302353" w:rsidRDefault="00302353" w:rsidP="00302353">
      <w:pPr>
        <w:widowControl w:val="0"/>
        <w:tabs>
          <w:tab w:val="left" w:leader="underscore" w:pos="9188"/>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наем (поднаем) жилого помещения:</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left="760"/>
        <w:jc w:val="both"/>
        <w:rPr>
          <w:rFonts w:ascii="Times New Roman" w:hAnsi="Times New Roman"/>
          <w:sz w:val="32"/>
          <w:szCs w:val="32"/>
          <w:lang w:bidi="ru-RU"/>
        </w:rPr>
      </w:pPr>
      <w:r w:rsidRPr="00302353">
        <w:rPr>
          <w:rFonts w:ascii="Times New Roman" w:hAnsi="Times New Roman"/>
          <w:color w:val="000000"/>
          <w:sz w:val="32"/>
          <w:szCs w:val="32"/>
          <w:lang w:bidi="ru-RU"/>
        </w:rPr>
        <w:t>Фактический размер оплаты за жилое помещение (рублей</w:t>
      </w:r>
    </w:p>
    <w:p w:rsidR="00302353" w:rsidRPr="00302353" w:rsidRDefault="00302353" w:rsidP="00302353">
      <w:pPr>
        <w:widowControl w:val="0"/>
        <w:tabs>
          <w:tab w:val="left" w:leader="underscore" w:pos="6581"/>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 месяц):</w:t>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9188"/>
        </w:tabs>
        <w:spacing w:after="0" w:line="370" w:lineRule="exact"/>
        <w:ind w:firstLine="760"/>
        <w:rPr>
          <w:rFonts w:ascii="Times New Roman" w:hAnsi="Times New Roman"/>
          <w:sz w:val="32"/>
          <w:szCs w:val="32"/>
          <w:lang w:bidi="ru-RU"/>
        </w:rPr>
      </w:pPr>
      <w:r w:rsidRPr="00302353">
        <w:rPr>
          <w:rFonts w:ascii="Times New Roman" w:hAnsi="Times New Roman"/>
          <w:color w:val="000000"/>
          <w:sz w:val="32"/>
          <w:szCs w:val="32"/>
          <w:lang w:bidi="ru-RU"/>
        </w:rPr>
        <w:t>Дата включения в список на предоставление жилого помещения специализированного жилищного фонда:</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left="760"/>
        <w:jc w:val="both"/>
        <w:rPr>
          <w:rFonts w:ascii="Times New Roman" w:hAnsi="Times New Roman"/>
          <w:sz w:val="32"/>
          <w:szCs w:val="32"/>
          <w:lang w:bidi="ru-RU"/>
        </w:rPr>
      </w:pPr>
      <w:r w:rsidRPr="00302353">
        <w:rPr>
          <w:rFonts w:ascii="Times New Roman" w:hAnsi="Times New Roman"/>
          <w:color w:val="000000"/>
          <w:sz w:val="32"/>
          <w:szCs w:val="32"/>
          <w:lang w:bidi="ru-RU"/>
        </w:rPr>
        <w:t>Жилые помещения по месту прохождения военной службы</w:t>
      </w:r>
    </w:p>
    <w:p w:rsidR="00302353" w:rsidRPr="00302353" w:rsidRDefault="00302353" w:rsidP="00302353">
      <w:pPr>
        <w:widowControl w:val="0"/>
        <w:tabs>
          <w:tab w:val="left" w:leader="underscore" w:pos="839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или в близлежащих населенных пунктах мне</w:t>
      </w:r>
      <w:r w:rsidRPr="00302353">
        <w:rPr>
          <w:rFonts w:ascii="Times New Roman" w:hAnsi="Times New Roman"/>
          <w:color w:val="000000"/>
          <w:sz w:val="32"/>
          <w:szCs w:val="32"/>
          <w:lang w:bidi="ru-RU"/>
        </w:rPr>
        <w:tab/>
        <w:t>(пред-</w:t>
      </w:r>
    </w:p>
    <w:p w:rsidR="00302353" w:rsidRPr="00302353" w:rsidRDefault="00302353" w:rsidP="00302353">
      <w:pPr>
        <w:widowControl w:val="0"/>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лагались/не предлагались).</w:t>
      </w:r>
    </w:p>
    <w:p w:rsidR="00302353" w:rsidRPr="00302353" w:rsidRDefault="00302353" w:rsidP="00302353">
      <w:pPr>
        <w:widowControl w:val="0"/>
        <w:spacing w:after="0" w:line="370" w:lineRule="exact"/>
        <w:ind w:firstLine="760"/>
        <w:rPr>
          <w:rFonts w:ascii="Times New Roman" w:hAnsi="Times New Roman"/>
          <w:sz w:val="32"/>
          <w:szCs w:val="32"/>
          <w:lang w:bidi="ru-RU"/>
        </w:rPr>
      </w:pPr>
      <w:r w:rsidRPr="00302353">
        <w:rPr>
          <w:rFonts w:ascii="Times New Roman" w:hAnsi="Times New Roman"/>
          <w:color w:val="000000"/>
          <w:sz w:val="32"/>
          <w:szCs w:val="32"/>
          <w:lang w:bidi="ru-RU"/>
        </w:rPr>
        <w:t>Обязуюсь в течение пяти рабочих дней сообщать об изменении представляемых сведений, а также о прекращении действия права на получение денежной компенсации или права на получение ее в повышенных размерах, в том числе в случаях: изменения состава семьи;</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получения членами семьи, проходящими государственную службу в органах государственной власти, денежной компенсации за наем (поднаем) жилых помещений;</w:t>
      </w:r>
    </w:p>
    <w:p w:rsidR="00302353" w:rsidRPr="00302353" w:rsidRDefault="00302353" w:rsidP="00302353">
      <w:pPr>
        <w:widowControl w:val="0"/>
        <w:spacing w:after="0" w:line="370" w:lineRule="exact"/>
        <w:ind w:firstLine="760"/>
        <w:rPr>
          <w:rFonts w:ascii="Times New Roman" w:hAnsi="Times New Roman"/>
          <w:sz w:val="32"/>
          <w:szCs w:val="32"/>
          <w:lang w:bidi="ru-RU"/>
        </w:rPr>
      </w:pPr>
      <w:r w:rsidRPr="00302353">
        <w:rPr>
          <w:rFonts w:ascii="Times New Roman" w:hAnsi="Times New Roman"/>
          <w:color w:val="000000"/>
          <w:sz w:val="32"/>
          <w:szCs w:val="32"/>
          <w:lang w:bidi="ru-RU"/>
        </w:rPr>
        <w:t>получения сообщения о предлагаемом жилом помещении; предоставления жилого помещения специализированного жилищного фонда по месту прохождения военной службы или в близлежащем населенном пункте;</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жилого помещения по договору социального найма или в собственность бесплатно;</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перечисления субсидии для приобретения или строительства жилого помещения на мой банковский счет, в том числе по государственным жилищным сертификатам;</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получения либо приобретения мною и (или) членами моей семьи жилого помещения по месту прохождения военной службы или в близлежащем населенном пункте по иным основаниям в соответствии с федеральными законами и иными нормативными правовыми актами Российской Федерации;</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наступления иных обстоятельств, влияющих на выплату денежной компенсации либо ее выплату в измененных размерах.</w:t>
      </w:r>
    </w:p>
    <w:p w:rsidR="00302353" w:rsidRPr="00302353" w:rsidRDefault="00302353" w:rsidP="00302353">
      <w:pPr>
        <w:widowControl w:val="0"/>
        <w:spacing w:after="72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решений о выплате денежной компенсации.</w:t>
      </w:r>
    </w:p>
    <w:p w:rsidR="00302353" w:rsidRPr="00302353" w:rsidRDefault="00302353" w:rsidP="00302353">
      <w:pPr>
        <w:widowControl w:val="0"/>
        <w:spacing w:after="691" w:line="220" w:lineRule="exact"/>
        <w:jc w:val="both"/>
        <w:rPr>
          <w:rFonts w:ascii="Times New Roman" w:hAnsi="Times New Roman"/>
          <w:b/>
          <w:bCs/>
          <w:lang w:bidi="ru-RU"/>
        </w:rPr>
      </w:pPr>
      <w:r w:rsidRPr="00302353">
        <w:rPr>
          <w:rFonts w:ascii="Times New Roman" w:hAnsi="Times New Roman"/>
          <w:b/>
          <w:bCs/>
          <w:color w:val="000000"/>
          <w:lang w:bidi="ru-RU"/>
        </w:rPr>
        <w:t>(должность военнослужащего)</w:t>
      </w:r>
    </w:p>
    <w:p w:rsidR="00302353" w:rsidRPr="00302353" w:rsidRDefault="00302353" w:rsidP="00302353">
      <w:pPr>
        <w:widowControl w:val="0"/>
        <w:spacing w:after="651" w:line="278" w:lineRule="exact"/>
        <w:ind w:right="1300"/>
        <w:jc w:val="center"/>
        <w:rPr>
          <w:rFonts w:ascii="Times New Roman" w:hAnsi="Times New Roman"/>
          <w:b/>
          <w:bCs/>
          <w:lang w:bidi="ru-RU"/>
        </w:rPr>
      </w:pPr>
      <w:r w:rsidRPr="00302353">
        <w:rPr>
          <w:rFonts w:ascii="Times New Roman" w:hAnsi="Times New Roman"/>
          <w:b/>
          <w:bCs/>
          <w:color w:val="000000"/>
          <w:lang w:bidi="ru-RU"/>
        </w:rPr>
        <w:t>(воинское звание, Ф.И.О.</w:t>
      </w:r>
      <w:r w:rsidRPr="00302353">
        <w:rPr>
          <w:rFonts w:ascii="Times New Roman" w:hAnsi="Times New Roman"/>
          <w:b/>
          <w:bCs/>
          <w:color w:val="000000"/>
          <w:lang w:bidi="ru-RU"/>
        </w:rPr>
        <w:br/>
        <w:t>военнослужащего)</w:t>
      </w:r>
    </w:p>
    <w:p w:rsidR="00302353" w:rsidRPr="00302353" w:rsidRDefault="00302353" w:rsidP="00302353">
      <w:pPr>
        <w:keepNext/>
        <w:keepLines/>
        <w:widowControl w:val="0"/>
        <w:tabs>
          <w:tab w:val="left" w:leader="underscore" w:pos="9291"/>
        </w:tabs>
        <w:spacing w:after="0" w:line="440" w:lineRule="exact"/>
        <w:ind w:left="920"/>
        <w:jc w:val="both"/>
        <w:outlineLvl w:val="0"/>
        <w:rPr>
          <w:rFonts w:ascii="Consolas" w:eastAsia="Consolas" w:hAnsi="Consolas" w:cs="Consolas"/>
          <w:spacing w:val="-80"/>
          <w:sz w:val="44"/>
          <w:szCs w:val="44"/>
          <w:lang w:bidi="ru-RU"/>
        </w:rPr>
      </w:pPr>
      <w:bookmarkStart w:id="2" w:name="bookmark0"/>
      <w:r w:rsidRPr="00302353">
        <w:rPr>
          <w:rFonts w:ascii="Consolas" w:eastAsia="Consolas" w:hAnsi="Consolas" w:cs="Consolas"/>
          <w:color w:val="000000"/>
          <w:spacing w:val="-80"/>
          <w:sz w:val="44"/>
          <w:szCs w:val="44"/>
          <w:lang w:bidi="ru-RU"/>
        </w:rPr>
        <w:t>я,</w:t>
      </w:r>
      <w:r w:rsidRPr="00302353">
        <w:rPr>
          <w:rFonts w:ascii="Consolas" w:eastAsia="Consolas" w:hAnsi="Consolas" w:cs="Consolas"/>
          <w:color w:val="000000"/>
          <w:spacing w:val="-80"/>
          <w:sz w:val="44"/>
          <w:szCs w:val="44"/>
          <w:lang w:bidi="ru-RU"/>
        </w:rPr>
        <w:tab/>
        <w:t>,</w:t>
      </w:r>
      <w:bookmarkEnd w:id="2"/>
    </w:p>
    <w:p w:rsidR="00302353" w:rsidRPr="00302353" w:rsidRDefault="00302353" w:rsidP="00302353">
      <w:pPr>
        <w:widowControl w:val="0"/>
        <w:spacing w:after="0" w:line="370" w:lineRule="exact"/>
        <w:ind w:left="2880"/>
        <w:rPr>
          <w:rFonts w:ascii="Times New Roman" w:hAnsi="Times New Roman"/>
          <w:b/>
          <w:bCs/>
          <w:lang w:bidi="ru-RU"/>
        </w:rPr>
      </w:pPr>
      <w:r w:rsidRPr="00302353">
        <w:rPr>
          <w:rFonts w:ascii="Times New Roman" w:hAnsi="Times New Roman"/>
          <w:b/>
          <w:bCs/>
          <w:color w:val="000000"/>
          <w:lang w:bidi="ru-RU"/>
        </w:rPr>
        <w:t>(воинское звание, Ф.И.О. военнослужащего)</w:t>
      </w:r>
    </w:p>
    <w:p w:rsidR="00302353" w:rsidRPr="00302353" w:rsidRDefault="00302353" w:rsidP="00302353">
      <w:pPr>
        <w:widowControl w:val="0"/>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подтверждаю достоверность сведений, представленных в настоящем рапорте и прилагаемых документах. Я 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рапорту, данных, не соответствующих действительности и послуживших основанием для</w:t>
      </w:r>
      <w:r w:rsidRPr="00302353">
        <w:rPr>
          <w:rFonts w:ascii="Times New Roman" w:hAnsi="Times New Roman"/>
          <w:color w:val="000000"/>
          <w:sz w:val="32"/>
          <w:szCs w:val="32"/>
          <w:lang w:bidi="ru-RU"/>
        </w:rPr>
        <w:br w:type="page"/>
        <w:t>выплаты мне денежной компенсации за наем (поднаем) жилых помещений.</w:t>
      </w:r>
    </w:p>
    <w:p w:rsidR="00302353" w:rsidRPr="00302353" w:rsidRDefault="00302353" w:rsidP="00302353">
      <w:pPr>
        <w:widowControl w:val="0"/>
        <w:spacing w:after="286" w:line="370" w:lineRule="exact"/>
        <w:ind w:left="880"/>
        <w:rPr>
          <w:rFonts w:ascii="Times New Roman" w:hAnsi="Times New Roman"/>
          <w:sz w:val="32"/>
          <w:szCs w:val="32"/>
          <w:lang w:bidi="ru-RU"/>
        </w:rPr>
      </w:pPr>
      <w:r w:rsidRPr="00302353">
        <w:rPr>
          <w:rFonts w:ascii="Times New Roman" w:hAnsi="Times New Roman"/>
          <w:color w:val="000000"/>
          <w:sz w:val="32"/>
          <w:szCs w:val="32"/>
          <w:lang w:bidi="ru-RU"/>
        </w:rPr>
        <w:t>К рапорту прилагаются следующие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5102"/>
        <w:gridCol w:w="3120"/>
      </w:tblGrid>
      <w:tr w:rsidR="00302353" w:rsidRPr="00302353" w:rsidTr="003A5D21">
        <w:trPr>
          <w:trHeight w:hRule="exact" w:val="571"/>
          <w:jc w:val="center"/>
        </w:trPr>
        <w:tc>
          <w:tcPr>
            <w:tcW w:w="1133" w:type="dxa"/>
            <w:tcBorders>
              <w:top w:val="single" w:sz="4" w:space="0" w:color="auto"/>
              <w:left w:val="single" w:sz="4" w:space="0" w:color="auto"/>
            </w:tcBorders>
            <w:shd w:val="clear" w:color="auto" w:fill="FFFFFF"/>
            <w:vAlign w:val="center"/>
          </w:tcPr>
          <w:p w:rsidR="00302353" w:rsidRPr="00302353" w:rsidRDefault="00302353" w:rsidP="00302353">
            <w:pPr>
              <w:framePr w:w="9355" w:wrap="notBeside" w:vAnchor="text" w:hAnchor="text" w:xAlign="center" w:y="1"/>
              <w:widowControl w:val="0"/>
              <w:spacing w:after="0" w:line="220" w:lineRule="exact"/>
              <w:ind w:left="260"/>
              <w:rPr>
                <w:rFonts w:ascii="Times New Roman" w:hAnsi="Times New Roman"/>
                <w:sz w:val="32"/>
                <w:szCs w:val="32"/>
                <w:lang w:bidi="ru-RU"/>
              </w:rPr>
            </w:pPr>
            <w:r w:rsidRPr="00302353">
              <w:rPr>
                <w:rFonts w:ascii="Times New Roman" w:hAnsi="Times New Roman"/>
                <w:b/>
                <w:bCs/>
                <w:color w:val="000000"/>
                <w:shd w:val="clear" w:color="auto" w:fill="FFFFFF"/>
                <w:lang w:bidi="ru-RU"/>
              </w:rPr>
              <w:t>№ п/п</w:t>
            </w:r>
          </w:p>
        </w:tc>
        <w:tc>
          <w:tcPr>
            <w:tcW w:w="5102" w:type="dxa"/>
            <w:tcBorders>
              <w:top w:val="single" w:sz="4" w:space="0" w:color="auto"/>
              <w:left w:val="single" w:sz="4" w:space="0" w:color="auto"/>
            </w:tcBorders>
            <w:shd w:val="clear" w:color="auto" w:fill="FFFFFF"/>
            <w:vAlign w:val="center"/>
          </w:tcPr>
          <w:p w:rsidR="00302353" w:rsidRPr="00302353" w:rsidRDefault="00302353" w:rsidP="00302353">
            <w:pPr>
              <w:framePr w:w="9355"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Наименование документа</w:t>
            </w:r>
          </w:p>
        </w:tc>
        <w:tc>
          <w:tcPr>
            <w:tcW w:w="3120" w:type="dxa"/>
            <w:tcBorders>
              <w:top w:val="single" w:sz="4" w:space="0" w:color="auto"/>
              <w:left w:val="single" w:sz="4" w:space="0" w:color="auto"/>
              <w:right w:val="single" w:sz="4" w:space="0" w:color="auto"/>
            </w:tcBorders>
            <w:shd w:val="clear" w:color="auto" w:fill="FFFFFF"/>
            <w:vAlign w:val="center"/>
          </w:tcPr>
          <w:p w:rsidR="00302353" w:rsidRPr="00302353" w:rsidRDefault="00302353" w:rsidP="00302353">
            <w:pPr>
              <w:framePr w:w="9355"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Количество листов</w:t>
            </w:r>
          </w:p>
        </w:tc>
      </w:tr>
      <w:tr w:rsidR="00302353" w:rsidRPr="00302353" w:rsidTr="003A5D21">
        <w:trPr>
          <w:trHeight w:hRule="exact" w:val="293"/>
          <w:jc w:val="center"/>
        </w:trPr>
        <w:tc>
          <w:tcPr>
            <w:tcW w:w="1133" w:type="dxa"/>
            <w:tcBorders>
              <w:top w:val="single" w:sz="4" w:space="0" w:color="auto"/>
              <w:left w:val="single" w:sz="4" w:space="0" w:color="auto"/>
            </w:tcBorders>
            <w:shd w:val="clear" w:color="auto" w:fill="FFFFFF"/>
            <w:vAlign w:val="bottom"/>
          </w:tcPr>
          <w:p w:rsidR="00302353" w:rsidRPr="00302353" w:rsidRDefault="00302353" w:rsidP="00302353">
            <w:pPr>
              <w:framePr w:w="9355"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1</w:t>
            </w:r>
          </w:p>
        </w:tc>
        <w:tc>
          <w:tcPr>
            <w:tcW w:w="5102" w:type="dxa"/>
            <w:tcBorders>
              <w:top w:val="single" w:sz="4" w:space="0" w:color="auto"/>
              <w:lef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20"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302"/>
          <w:jc w:val="center"/>
        </w:trPr>
        <w:tc>
          <w:tcPr>
            <w:tcW w:w="1133" w:type="dxa"/>
            <w:tcBorders>
              <w:top w:val="single" w:sz="4" w:space="0" w:color="auto"/>
              <w:left w:val="single" w:sz="4" w:space="0" w:color="auto"/>
            </w:tcBorders>
            <w:shd w:val="clear" w:color="auto" w:fill="FFFFFF"/>
            <w:vAlign w:val="bottom"/>
          </w:tcPr>
          <w:p w:rsidR="00302353" w:rsidRPr="00302353" w:rsidRDefault="00302353" w:rsidP="00302353">
            <w:pPr>
              <w:framePr w:w="9355"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2</w:t>
            </w:r>
          </w:p>
        </w:tc>
        <w:tc>
          <w:tcPr>
            <w:tcW w:w="5102" w:type="dxa"/>
            <w:tcBorders>
              <w:top w:val="single" w:sz="4" w:space="0" w:color="auto"/>
              <w:lef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20"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293"/>
          <w:jc w:val="center"/>
        </w:trPr>
        <w:tc>
          <w:tcPr>
            <w:tcW w:w="1133" w:type="dxa"/>
            <w:tcBorders>
              <w:top w:val="single" w:sz="4" w:space="0" w:color="auto"/>
              <w:lef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3</w:t>
            </w:r>
          </w:p>
        </w:tc>
        <w:tc>
          <w:tcPr>
            <w:tcW w:w="5102" w:type="dxa"/>
            <w:tcBorders>
              <w:top w:val="single" w:sz="4" w:space="0" w:color="auto"/>
              <w:lef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20"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317"/>
          <w:jc w:val="center"/>
        </w:trPr>
        <w:tc>
          <w:tcPr>
            <w:tcW w:w="1133"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5102"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bl>
    <w:p w:rsidR="00302353" w:rsidRPr="00302353" w:rsidRDefault="00302353" w:rsidP="00302353">
      <w:pPr>
        <w:framePr w:w="9355"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before="962" w:after="591" w:line="283" w:lineRule="exact"/>
        <w:ind w:left="6640"/>
        <w:rPr>
          <w:rFonts w:ascii="Times New Roman" w:hAnsi="Times New Roman"/>
          <w:b/>
          <w:bCs/>
          <w:lang w:bidi="ru-RU"/>
        </w:rPr>
      </w:pPr>
      <w:r w:rsidRPr="00302353">
        <w:rPr>
          <w:rFonts w:ascii="Times New Roman" w:hAnsi="Times New Roman"/>
          <w:b/>
          <w:bCs/>
          <w:color w:val="000000"/>
          <w:lang w:bidi="ru-RU"/>
        </w:rPr>
        <w:t>(подпись, Ф.И.О. военнослужащего)</w:t>
      </w:r>
    </w:p>
    <w:p w:rsidR="00302353" w:rsidRPr="00302353" w:rsidRDefault="00302353" w:rsidP="00302353">
      <w:pPr>
        <w:widowControl w:val="0"/>
        <w:spacing w:after="0" w:line="220" w:lineRule="exact"/>
        <w:jc w:val="both"/>
        <w:rPr>
          <w:rFonts w:ascii="Times New Roman" w:hAnsi="Times New Roman"/>
          <w:b/>
          <w:bCs/>
          <w:lang w:bidi="ru-RU"/>
        </w:rPr>
        <w:sectPr w:rsidR="00302353" w:rsidRPr="00302353">
          <w:type w:val="continuous"/>
          <w:pgSz w:w="11900" w:h="16840"/>
          <w:pgMar w:top="1513" w:right="772" w:bottom="779" w:left="1701" w:header="0" w:footer="3" w:gutter="0"/>
          <w:cols w:space="720"/>
          <w:noEndnote/>
          <w:docGrid w:linePitch="360"/>
        </w:sectPr>
      </w:pPr>
      <w:r>
        <w:rPr>
          <w:noProof/>
        </w:rPr>
        <mc:AlternateContent>
          <mc:Choice Requires="wps">
            <w:drawing>
              <wp:anchor distT="0" distB="213360" distL="63500" distR="1161415" simplePos="0" relativeHeight="251659264" behindDoc="1" locked="0" layoutInCell="1" allowOverlap="1">
                <wp:simplePos x="0" y="0"/>
                <wp:positionH relativeFrom="margin">
                  <wp:posOffset>24130</wp:posOffset>
                </wp:positionH>
                <wp:positionV relativeFrom="paragraph">
                  <wp:posOffset>-74295</wp:posOffset>
                </wp:positionV>
                <wp:extent cx="494030" cy="203200"/>
                <wp:effectExtent l="0" t="0" r="1270" b="6350"/>
                <wp:wrapSquare wrapText="righ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353" w:rsidRDefault="00302353" w:rsidP="00302353">
                            <w:pPr>
                              <w:pStyle w:val="22"/>
                              <w:shd w:val="clear" w:color="auto" w:fill="auto"/>
                              <w:spacing w:line="320" w:lineRule="exact"/>
                              <w:jc w:val="left"/>
                            </w:pPr>
                            <w:r>
                              <w:rPr>
                                <w:rStyle w:val="2Exact"/>
                              </w:rPr>
                              <w:t>«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9pt;margin-top:-5.85pt;width:38.9pt;height:16pt;z-index:-251657216;visibility:visible;mso-wrap-style:square;mso-width-percent:0;mso-height-percent:0;mso-wrap-distance-left:5pt;mso-wrap-distance-top:0;mso-wrap-distance-right:91.45pt;mso-wrap-distance-bottom:16.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" filled="f" stroked="f">
                <v:textbox style="mso-fit-shape-to-text:t" inset="0,0,0,0">
                  <w:txbxContent>
                    <w:p w:rsidR="00302353" w:rsidRDefault="00302353" w:rsidP="00302353">
                      <w:pPr>
                        <w:pStyle w:val="22"/>
                        <w:shd w:val="clear" w:color="auto" w:fill="auto"/>
                        <w:spacing w:line="320" w:lineRule="exact"/>
                        <w:jc w:val="left"/>
                      </w:pPr>
                      <w:r>
                        <w:rPr>
                          <w:rStyle w:val="2Exact"/>
                        </w:rPr>
                        <w:t>« »</w:t>
                      </w:r>
                    </w:p>
                  </w:txbxContent>
                </v:textbox>
                <w10:wrap type="square" side="right" anchorx="margin"/>
              </v:shape>
            </w:pict>
          </mc:Fallback>
        </mc:AlternateContent>
      </w:r>
      <w:r w:rsidRPr="00302353">
        <w:rPr>
          <w:rFonts w:ascii="Times New Roman" w:hAnsi="Times New Roman"/>
          <w:b/>
          <w:bCs/>
          <w:color w:val="000000"/>
          <w:lang w:bidi="ru-RU"/>
        </w:rPr>
        <w:t>20 г.</w:t>
      </w:r>
    </w:p>
    <w:p w:rsidR="00302353" w:rsidRPr="00302353" w:rsidRDefault="00302353" w:rsidP="00302353">
      <w:pPr>
        <w:widowControl w:val="0"/>
        <w:spacing w:after="668" w:line="320" w:lineRule="exact"/>
        <w:ind w:left="5660"/>
        <w:rPr>
          <w:rFonts w:ascii="Times New Roman" w:hAnsi="Times New Roman"/>
          <w:sz w:val="32"/>
          <w:szCs w:val="32"/>
          <w:lang w:bidi="ru-RU"/>
        </w:rPr>
      </w:pPr>
      <w:r w:rsidRPr="00302353">
        <w:rPr>
          <w:rFonts w:ascii="Times New Roman" w:hAnsi="Times New Roman"/>
          <w:color w:val="000000"/>
          <w:sz w:val="32"/>
          <w:szCs w:val="32"/>
          <w:lang w:bidi="ru-RU"/>
        </w:rPr>
        <w:t>Рекомендуемый образец</w:t>
      </w:r>
    </w:p>
    <w:p w:rsidR="00302353" w:rsidRPr="00302353" w:rsidRDefault="00302353" w:rsidP="00302353">
      <w:pPr>
        <w:widowControl w:val="0"/>
        <w:spacing w:after="331" w:line="283" w:lineRule="exact"/>
        <w:ind w:right="780"/>
        <w:jc w:val="center"/>
        <w:rPr>
          <w:rFonts w:ascii="Times New Roman" w:hAnsi="Times New Roman"/>
          <w:b/>
          <w:bCs/>
          <w:lang w:bidi="ru-RU"/>
        </w:rPr>
      </w:pPr>
      <w:r w:rsidRPr="00302353">
        <w:rPr>
          <w:rFonts w:ascii="Times New Roman" w:hAnsi="Times New Roman"/>
          <w:b/>
          <w:bCs/>
          <w:color w:val="000000"/>
          <w:lang w:bidi="ru-RU"/>
        </w:rPr>
        <w:t>(наименование органа</w:t>
      </w:r>
      <w:r w:rsidRPr="00302353">
        <w:rPr>
          <w:rFonts w:ascii="Times New Roman" w:hAnsi="Times New Roman"/>
          <w:b/>
          <w:bCs/>
          <w:color w:val="000000"/>
          <w:lang w:bidi="ru-RU"/>
        </w:rPr>
        <w:br/>
        <w:t>жилищного обеспечения)</w:t>
      </w:r>
    </w:p>
    <w:p w:rsidR="00302353" w:rsidRPr="00302353" w:rsidRDefault="00302353" w:rsidP="00302353">
      <w:pPr>
        <w:widowControl w:val="0"/>
        <w:tabs>
          <w:tab w:val="left" w:leader="underscore" w:pos="9334"/>
        </w:tabs>
        <w:spacing w:after="0" w:line="320" w:lineRule="exact"/>
        <w:ind w:left="840"/>
        <w:jc w:val="both"/>
        <w:rPr>
          <w:rFonts w:ascii="Times New Roman" w:hAnsi="Times New Roman"/>
          <w:sz w:val="32"/>
          <w:szCs w:val="32"/>
          <w:lang w:bidi="ru-RU"/>
        </w:rPr>
      </w:pPr>
      <w:r w:rsidRPr="00302353">
        <w:rPr>
          <w:rFonts w:ascii="Times New Roman" w:hAnsi="Times New Roman"/>
          <w:color w:val="000000"/>
          <w:sz w:val="32"/>
          <w:szCs w:val="32"/>
          <w:lang w:bidi="ru-RU"/>
        </w:rPr>
        <w:t>Финансово-экономический орган</w:t>
      </w:r>
      <w:r w:rsidRPr="00302353">
        <w:rPr>
          <w:rFonts w:ascii="Times New Roman" w:hAnsi="Times New Roman"/>
          <w:color w:val="000000"/>
          <w:sz w:val="32"/>
          <w:szCs w:val="32"/>
          <w:lang w:bidi="ru-RU"/>
        </w:rPr>
        <w:tab/>
      </w:r>
    </w:p>
    <w:p w:rsidR="00302353" w:rsidRPr="00302353" w:rsidRDefault="00302353" w:rsidP="00302353">
      <w:pPr>
        <w:widowControl w:val="0"/>
        <w:spacing w:after="0" w:line="360" w:lineRule="exact"/>
        <w:ind w:left="6500"/>
        <w:rPr>
          <w:rFonts w:ascii="Times New Roman" w:hAnsi="Times New Roman"/>
          <w:b/>
          <w:bCs/>
          <w:lang w:bidi="ru-RU"/>
        </w:rPr>
      </w:pPr>
      <w:r w:rsidRPr="00302353">
        <w:rPr>
          <w:rFonts w:ascii="Times New Roman" w:hAnsi="Times New Roman"/>
          <w:b/>
          <w:bCs/>
          <w:color w:val="000000"/>
          <w:lang w:bidi="ru-RU"/>
        </w:rPr>
        <w:t>(наименование)</w:t>
      </w:r>
    </w:p>
    <w:p w:rsidR="00302353" w:rsidRPr="00302353" w:rsidRDefault="00302353" w:rsidP="00302353">
      <w:pPr>
        <w:widowControl w:val="0"/>
        <w:tabs>
          <w:tab w:val="left" w:leader="underscore" w:pos="9334"/>
        </w:tabs>
        <w:spacing w:after="0" w:line="360" w:lineRule="exact"/>
        <w:ind w:right="440"/>
        <w:jc w:val="both"/>
        <w:rPr>
          <w:rFonts w:ascii="Times New Roman" w:hAnsi="Times New Roman"/>
          <w:sz w:val="32"/>
          <w:szCs w:val="32"/>
          <w:lang w:bidi="ru-RU"/>
        </w:rPr>
      </w:pPr>
      <w:r w:rsidRPr="00302353">
        <w:rPr>
          <w:rFonts w:ascii="Times New Roman" w:hAnsi="Times New Roman"/>
          <w:color w:val="000000"/>
          <w:sz w:val="32"/>
          <w:szCs w:val="32"/>
          <w:lang w:bidi="ru-RU"/>
        </w:rPr>
        <w:t>направляет список военнослужащих (членов семей погибших (умерших) военнослужащих), представивших в</w:t>
      </w:r>
      <w:r w:rsidRPr="00302353">
        <w:rPr>
          <w:rFonts w:ascii="Times New Roman" w:hAnsi="Times New Roman"/>
          <w:color w:val="000000"/>
          <w:sz w:val="32"/>
          <w:szCs w:val="32"/>
          <w:lang w:bidi="ru-RU"/>
        </w:rPr>
        <w:tab/>
      </w:r>
    </w:p>
    <w:p w:rsidR="00302353" w:rsidRPr="00302353" w:rsidRDefault="00302353" w:rsidP="00302353">
      <w:pPr>
        <w:widowControl w:val="0"/>
        <w:spacing w:after="0" w:line="365" w:lineRule="exact"/>
        <w:ind w:left="7620"/>
        <w:rPr>
          <w:rFonts w:ascii="Times New Roman" w:hAnsi="Times New Roman"/>
          <w:b/>
          <w:bCs/>
          <w:lang w:bidi="ru-RU"/>
        </w:rPr>
      </w:pPr>
      <w:r w:rsidRPr="00302353">
        <w:rPr>
          <w:rFonts w:ascii="Times New Roman" w:hAnsi="Times New Roman"/>
          <w:b/>
          <w:bCs/>
          <w:color w:val="000000"/>
          <w:lang w:bidi="ru-RU"/>
        </w:rPr>
        <w:t>(месяц)</w:t>
      </w:r>
    </w:p>
    <w:p w:rsidR="00302353" w:rsidRPr="00302353" w:rsidRDefault="00302353" w:rsidP="00302353">
      <w:pPr>
        <w:widowControl w:val="0"/>
        <w:tabs>
          <w:tab w:val="left" w:leader="underscore" w:pos="1138"/>
        </w:tabs>
        <w:spacing w:after="0" w:line="365" w:lineRule="exact"/>
        <w:jc w:val="both"/>
        <w:rPr>
          <w:rFonts w:ascii="Times New Roman" w:hAnsi="Times New Roman"/>
          <w:sz w:val="32"/>
          <w:szCs w:val="32"/>
          <w:lang w:bidi="ru-RU"/>
        </w:rPr>
      </w:pPr>
      <w:r w:rsidRPr="00302353">
        <w:rPr>
          <w:rFonts w:ascii="Times New Roman" w:hAnsi="Times New Roman"/>
          <w:color w:val="000000"/>
          <w:sz w:val="32"/>
          <w:szCs w:val="32"/>
          <w:lang w:bidi="ru-RU"/>
        </w:rPr>
        <w:tab/>
        <w:t>г. рапорты (заявления) о выплате денежной компенсации</w:t>
      </w:r>
    </w:p>
    <w:p w:rsidR="00302353" w:rsidRPr="00302353" w:rsidRDefault="00302353" w:rsidP="00302353">
      <w:pPr>
        <w:widowControl w:val="0"/>
        <w:spacing w:after="287" w:line="365" w:lineRule="exact"/>
        <w:ind w:right="440"/>
        <w:jc w:val="both"/>
        <w:rPr>
          <w:rFonts w:ascii="Times New Roman" w:hAnsi="Times New Roman"/>
          <w:sz w:val="32"/>
          <w:szCs w:val="32"/>
          <w:lang w:bidi="ru-RU"/>
        </w:rPr>
      </w:pPr>
      <w:r w:rsidRPr="00302353">
        <w:rPr>
          <w:rFonts w:ascii="Times New Roman" w:hAnsi="Times New Roman"/>
          <w:color w:val="000000"/>
          <w:sz w:val="32"/>
          <w:szCs w:val="32"/>
          <w:lang w:bidi="ru-RU"/>
        </w:rPr>
        <w:t>за наем (поднаем) жилых помещений, а также сообщивших о наступлении обстоятельств, влияющих на осуществление выплат денежной компенсации, для представления информации о включении их в списки на предоставление жилых помещений специализированного жилищного фонда и обеспеченности жилыми помещениями: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1507"/>
        <w:gridCol w:w="1896"/>
        <w:gridCol w:w="2544"/>
        <w:gridCol w:w="1354"/>
        <w:gridCol w:w="1613"/>
      </w:tblGrid>
      <w:tr w:rsidR="00302353" w:rsidRPr="00302353" w:rsidTr="003A5D21">
        <w:trPr>
          <w:trHeight w:hRule="exact" w:val="1411"/>
          <w:jc w:val="center"/>
        </w:trPr>
        <w:tc>
          <w:tcPr>
            <w:tcW w:w="979" w:type="dxa"/>
            <w:tcBorders>
              <w:top w:val="single" w:sz="4" w:space="0" w:color="auto"/>
              <w:left w:val="single" w:sz="4" w:space="0" w:color="auto"/>
            </w:tcBorders>
            <w:shd w:val="clear" w:color="auto" w:fill="FFFFFF"/>
          </w:tcPr>
          <w:p w:rsidR="00302353" w:rsidRPr="00302353" w:rsidRDefault="00302353" w:rsidP="00302353">
            <w:pPr>
              <w:framePr w:w="9893" w:wrap="notBeside" w:vAnchor="text" w:hAnchor="text" w:xAlign="center" w:y="1"/>
              <w:widowControl w:val="0"/>
              <w:spacing w:after="12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w:t>
            </w:r>
          </w:p>
          <w:p w:rsidR="00302353" w:rsidRPr="00302353" w:rsidRDefault="00302353" w:rsidP="00302353">
            <w:pPr>
              <w:framePr w:w="9893" w:wrap="notBeside" w:vAnchor="text" w:hAnchor="text" w:xAlign="center" w:y="1"/>
              <w:widowControl w:val="0"/>
              <w:spacing w:before="120"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п/п</w:t>
            </w:r>
          </w:p>
        </w:tc>
        <w:tc>
          <w:tcPr>
            <w:tcW w:w="1507" w:type="dxa"/>
            <w:tcBorders>
              <w:top w:val="single" w:sz="4" w:space="0" w:color="auto"/>
              <w:left w:val="single" w:sz="4" w:space="0" w:color="auto"/>
            </w:tcBorders>
            <w:shd w:val="clear" w:color="auto" w:fill="FFFFFF"/>
          </w:tcPr>
          <w:p w:rsidR="00302353" w:rsidRPr="00302353" w:rsidRDefault="00302353" w:rsidP="00302353">
            <w:pPr>
              <w:framePr w:w="9893" w:wrap="notBeside" w:vAnchor="text" w:hAnchor="text" w:xAlign="center" w:y="1"/>
              <w:widowControl w:val="0"/>
              <w:spacing w:after="12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Личный</w:t>
            </w:r>
          </w:p>
          <w:p w:rsidR="00302353" w:rsidRPr="00302353" w:rsidRDefault="00302353" w:rsidP="00302353">
            <w:pPr>
              <w:framePr w:w="9893" w:wrap="notBeside" w:vAnchor="text" w:hAnchor="text" w:xAlign="center" w:y="1"/>
              <w:widowControl w:val="0"/>
              <w:spacing w:before="120"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номер</w:t>
            </w:r>
          </w:p>
        </w:tc>
        <w:tc>
          <w:tcPr>
            <w:tcW w:w="1896" w:type="dxa"/>
            <w:tcBorders>
              <w:top w:val="single" w:sz="4" w:space="0" w:color="auto"/>
              <w:left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78"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Фамилия, имя, отчество</w:t>
            </w:r>
          </w:p>
        </w:tc>
        <w:tc>
          <w:tcPr>
            <w:tcW w:w="2544" w:type="dxa"/>
            <w:tcBorders>
              <w:top w:val="single" w:sz="4" w:space="0" w:color="auto"/>
              <w:lef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74"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Количество членов семьи (включая военнослужащего), указанное в рапорте военнослужащим</w:t>
            </w:r>
          </w:p>
        </w:tc>
        <w:tc>
          <w:tcPr>
            <w:tcW w:w="1354" w:type="dxa"/>
            <w:tcBorders>
              <w:top w:val="single" w:sz="4" w:space="0" w:color="auto"/>
              <w:left w:val="single" w:sz="4" w:space="0" w:color="auto"/>
            </w:tcBorders>
            <w:shd w:val="clear" w:color="auto" w:fill="FFFFFF"/>
          </w:tcPr>
          <w:p w:rsidR="00302353" w:rsidRPr="00302353" w:rsidRDefault="00302353" w:rsidP="00302353">
            <w:pPr>
              <w:framePr w:w="9893" w:wrap="notBeside" w:vAnchor="text" w:hAnchor="text" w:xAlign="center" w:y="1"/>
              <w:widowControl w:val="0"/>
              <w:spacing w:after="120" w:line="220" w:lineRule="exact"/>
              <w:ind w:left="200"/>
              <w:rPr>
                <w:rFonts w:ascii="Times New Roman" w:hAnsi="Times New Roman"/>
                <w:sz w:val="32"/>
                <w:szCs w:val="32"/>
                <w:lang w:bidi="ru-RU"/>
              </w:rPr>
            </w:pPr>
            <w:r w:rsidRPr="00302353">
              <w:rPr>
                <w:rFonts w:ascii="Times New Roman" w:hAnsi="Times New Roman"/>
                <w:b/>
                <w:bCs/>
                <w:color w:val="000000"/>
                <w:shd w:val="clear" w:color="auto" w:fill="FFFFFF"/>
                <w:lang w:bidi="ru-RU"/>
              </w:rPr>
              <w:t>Воинская</w:t>
            </w:r>
          </w:p>
          <w:p w:rsidR="00302353" w:rsidRPr="00302353" w:rsidRDefault="00302353" w:rsidP="00302353">
            <w:pPr>
              <w:framePr w:w="9893" w:wrap="notBeside" w:vAnchor="text" w:hAnchor="text" w:xAlign="center" w:y="1"/>
              <w:widowControl w:val="0"/>
              <w:spacing w:before="120"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часть</w:t>
            </w:r>
          </w:p>
        </w:tc>
        <w:tc>
          <w:tcPr>
            <w:tcW w:w="1613"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78" w:lineRule="exact"/>
              <w:ind w:left="180"/>
              <w:rPr>
                <w:rFonts w:ascii="Times New Roman" w:hAnsi="Times New Roman"/>
                <w:sz w:val="32"/>
                <w:szCs w:val="32"/>
                <w:lang w:bidi="ru-RU"/>
              </w:rPr>
            </w:pPr>
            <w:r w:rsidRPr="00302353">
              <w:rPr>
                <w:rFonts w:ascii="Times New Roman" w:hAnsi="Times New Roman"/>
                <w:b/>
                <w:bCs/>
                <w:color w:val="000000"/>
                <w:shd w:val="clear" w:color="auto" w:fill="FFFFFF"/>
                <w:lang w:bidi="ru-RU"/>
              </w:rPr>
              <w:t>Дислокация</w:t>
            </w:r>
          </w:p>
          <w:p w:rsidR="00302353" w:rsidRPr="00302353" w:rsidRDefault="00302353" w:rsidP="00302353">
            <w:pPr>
              <w:framePr w:w="9893" w:wrap="notBeside" w:vAnchor="text" w:hAnchor="text" w:xAlign="center" w:y="1"/>
              <w:widowControl w:val="0"/>
              <w:spacing w:after="0" w:line="278"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воинской</w:t>
            </w:r>
          </w:p>
          <w:p w:rsidR="00302353" w:rsidRPr="00302353" w:rsidRDefault="00302353" w:rsidP="00302353">
            <w:pPr>
              <w:framePr w:w="9893" w:wrap="notBeside" w:vAnchor="text" w:hAnchor="text" w:xAlign="center" w:y="1"/>
              <w:widowControl w:val="0"/>
              <w:spacing w:after="0" w:line="278"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части</w:t>
            </w:r>
          </w:p>
        </w:tc>
      </w:tr>
      <w:tr w:rsidR="00302353" w:rsidRPr="00302353" w:rsidTr="003A5D21">
        <w:trPr>
          <w:trHeight w:hRule="exact" w:val="288"/>
          <w:jc w:val="center"/>
        </w:trPr>
        <w:tc>
          <w:tcPr>
            <w:tcW w:w="979" w:type="dxa"/>
            <w:tcBorders>
              <w:top w:val="single" w:sz="4" w:space="0" w:color="auto"/>
              <w:lef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1</w:t>
            </w:r>
          </w:p>
        </w:tc>
        <w:tc>
          <w:tcPr>
            <w:tcW w:w="1507" w:type="dxa"/>
            <w:tcBorders>
              <w:top w:val="single" w:sz="4" w:space="0" w:color="auto"/>
              <w:lef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2</w:t>
            </w:r>
          </w:p>
        </w:tc>
        <w:tc>
          <w:tcPr>
            <w:tcW w:w="1896" w:type="dxa"/>
            <w:tcBorders>
              <w:top w:val="single" w:sz="4" w:space="0" w:color="auto"/>
              <w:lef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3</w:t>
            </w:r>
          </w:p>
        </w:tc>
        <w:tc>
          <w:tcPr>
            <w:tcW w:w="2544" w:type="dxa"/>
            <w:tcBorders>
              <w:top w:val="single" w:sz="4" w:space="0" w:color="auto"/>
              <w:lef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4</w:t>
            </w:r>
          </w:p>
        </w:tc>
        <w:tc>
          <w:tcPr>
            <w:tcW w:w="1354" w:type="dxa"/>
            <w:tcBorders>
              <w:top w:val="single" w:sz="4" w:space="0" w:color="auto"/>
              <w:lef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5</w:t>
            </w:r>
          </w:p>
        </w:tc>
        <w:tc>
          <w:tcPr>
            <w:tcW w:w="1613" w:type="dxa"/>
            <w:tcBorders>
              <w:top w:val="single" w:sz="4" w:space="0" w:color="auto"/>
              <w:left w:val="single" w:sz="4" w:space="0" w:color="auto"/>
              <w:right w:val="single" w:sz="4" w:space="0" w:color="auto"/>
            </w:tcBorders>
            <w:shd w:val="clear" w:color="auto" w:fill="FFFFFF"/>
            <w:vAlign w:val="bottom"/>
          </w:tcPr>
          <w:p w:rsidR="00302353" w:rsidRPr="00302353" w:rsidRDefault="00302353" w:rsidP="00302353">
            <w:pPr>
              <w:framePr w:w="9893"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6</w:t>
            </w:r>
          </w:p>
        </w:tc>
      </w:tr>
      <w:tr w:rsidR="00302353" w:rsidRPr="00302353" w:rsidTr="003A5D21">
        <w:trPr>
          <w:trHeight w:hRule="exact" w:val="307"/>
          <w:jc w:val="center"/>
        </w:trPr>
        <w:tc>
          <w:tcPr>
            <w:tcW w:w="979"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507"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896"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544"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354"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bl>
    <w:p w:rsidR="00302353" w:rsidRPr="00302353" w:rsidRDefault="00302353" w:rsidP="00302353">
      <w:pPr>
        <w:framePr w:w="9893"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before="239" w:after="300" w:line="370" w:lineRule="exact"/>
        <w:ind w:right="4420"/>
        <w:rPr>
          <w:rFonts w:ascii="Times New Roman" w:hAnsi="Times New Roman"/>
          <w:sz w:val="32"/>
          <w:szCs w:val="32"/>
          <w:lang w:bidi="ru-RU"/>
        </w:rPr>
      </w:pPr>
      <w:r w:rsidRPr="00302353">
        <w:rPr>
          <w:rFonts w:ascii="Times New Roman" w:hAnsi="Times New Roman"/>
          <w:color w:val="000000"/>
          <w:sz w:val="32"/>
          <w:szCs w:val="32"/>
          <w:lang w:bidi="ru-RU"/>
        </w:rPr>
        <w:t>Начальник финансово-экономического органа</w:t>
      </w:r>
    </w:p>
    <w:p w:rsidR="00302353" w:rsidRPr="00302353" w:rsidRDefault="00302353" w:rsidP="00302353">
      <w:pPr>
        <w:widowControl w:val="0"/>
        <w:spacing w:after="0" w:line="220" w:lineRule="exact"/>
        <w:ind w:left="7620"/>
        <w:rPr>
          <w:rFonts w:ascii="Times New Roman" w:hAnsi="Times New Roman"/>
          <w:b/>
          <w:bCs/>
          <w:lang w:bidi="ru-RU"/>
        </w:rPr>
        <w:sectPr w:rsidR="00302353" w:rsidRPr="00302353">
          <w:pgSz w:w="11900" w:h="16840"/>
          <w:pgMar w:top="2369" w:right="379" w:bottom="2369" w:left="1628" w:header="0" w:footer="3" w:gutter="0"/>
          <w:cols w:space="720"/>
          <w:noEndnote/>
          <w:docGrid w:linePitch="360"/>
        </w:sectPr>
      </w:pPr>
      <w:r w:rsidRPr="00302353">
        <w:rPr>
          <w:rFonts w:ascii="Times New Roman" w:hAnsi="Times New Roman"/>
          <w:b/>
          <w:bCs/>
          <w:color w:val="000000"/>
          <w:lang w:bidi="ru-RU"/>
        </w:rPr>
        <w:t>(подпись, Ф.И.О.)</w:t>
      </w:r>
    </w:p>
    <w:p w:rsidR="00302353" w:rsidRPr="00302353" w:rsidRDefault="00302353" w:rsidP="00302353">
      <w:pPr>
        <w:widowControl w:val="0"/>
        <w:spacing w:after="164" w:line="379" w:lineRule="exact"/>
        <w:jc w:val="right"/>
        <w:rPr>
          <w:rFonts w:ascii="Times New Roman" w:hAnsi="Times New Roman"/>
          <w:sz w:val="32"/>
          <w:szCs w:val="32"/>
          <w:lang w:bidi="ru-RU"/>
        </w:rPr>
        <w:sectPr w:rsidR="00302353" w:rsidRPr="00302353">
          <w:pgSz w:w="16840" w:h="11900" w:orient="landscape"/>
          <w:pgMar w:top="1223" w:right="1103" w:bottom="768" w:left="10361" w:header="0" w:footer="3" w:gutter="0"/>
          <w:cols w:space="720"/>
          <w:noEndnote/>
          <w:docGrid w:linePitch="360"/>
        </w:sectPr>
      </w:pPr>
      <w:r w:rsidRPr="00302353">
        <w:rPr>
          <w:rFonts w:ascii="Times New Roman" w:hAnsi="Times New Roman"/>
          <w:color w:val="000000"/>
          <w:sz w:val="32"/>
          <w:szCs w:val="32"/>
          <w:lang w:bidi="ru-RU"/>
        </w:rPr>
        <w:t xml:space="preserve">Приложение № 3 к Инструкции (п. 17) Рекомендуемый образец </w:t>
      </w:r>
      <w:r w:rsidRPr="00302353">
        <w:rPr>
          <w:rFonts w:ascii="Times New Roman" w:eastAsia="Consolas" w:hAnsi="Times New Roman"/>
          <w:b/>
          <w:bCs/>
          <w:shd w:val="clear" w:color="auto" w:fill="FFFFFF"/>
          <w:lang w:bidi="ru-RU"/>
        </w:rPr>
        <w:t>(наименование финансово-экономического органа)</w:t>
      </w:r>
    </w:p>
    <w:p w:rsidR="00302353" w:rsidRPr="00302353" w:rsidRDefault="00302353" w:rsidP="00302353">
      <w:pPr>
        <w:widowControl w:val="0"/>
        <w:spacing w:before="91" w:after="91" w:line="240" w:lineRule="exact"/>
        <w:rPr>
          <w:rFonts w:ascii="Arial Unicode MS" w:eastAsia="Arial Unicode MS" w:hAnsi="Arial Unicode MS" w:cs="Arial Unicode MS"/>
          <w:color w:val="000000"/>
          <w:sz w:val="19"/>
          <w:szCs w:val="19"/>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sectPr w:rsidR="00302353" w:rsidRPr="00302353">
          <w:type w:val="continuous"/>
          <w:pgSz w:w="16840" w:h="11900" w:orient="landscape"/>
          <w:pgMar w:top="1174" w:right="0" w:bottom="720" w:left="0" w:header="0" w:footer="3" w:gutter="0"/>
          <w:cols w:space="720"/>
          <w:noEndnote/>
          <w:docGrid w:linePitch="360"/>
        </w:sectPr>
      </w:pPr>
    </w:p>
    <w:p w:rsidR="00302353" w:rsidRPr="00302353" w:rsidRDefault="00302353" w:rsidP="00302353">
      <w:pPr>
        <w:widowControl w:val="0"/>
        <w:spacing w:after="38" w:line="220" w:lineRule="exact"/>
        <w:ind w:right="420"/>
        <w:jc w:val="center"/>
        <w:rPr>
          <w:rFonts w:ascii="Times New Roman" w:hAnsi="Times New Roman"/>
          <w:b/>
          <w:bCs/>
          <w:lang w:bidi="ru-RU"/>
        </w:rPr>
      </w:pPr>
      <w:r>
        <w:rPr>
          <w:noProof/>
        </w:rPr>
        <mc:AlternateContent>
          <mc:Choice Requires="wps">
            <w:drawing>
              <wp:anchor distT="0" distB="91440" distL="63500" distR="953770" simplePos="0" relativeHeight="251660288" behindDoc="1" locked="0" layoutInCell="1" allowOverlap="1">
                <wp:simplePos x="0" y="0"/>
                <wp:positionH relativeFrom="margin">
                  <wp:posOffset>6527165</wp:posOffset>
                </wp:positionH>
                <wp:positionV relativeFrom="paragraph">
                  <wp:posOffset>-241935</wp:posOffset>
                </wp:positionV>
                <wp:extent cx="2346960" cy="203200"/>
                <wp:effectExtent l="0" t="0" r="15240" b="6350"/>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353" w:rsidRDefault="00302353" w:rsidP="00302353">
                            <w:pPr>
                              <w:pStyle w:val="22"/>
                              <w:shd w:val="clear" w:color="auto" w:fill="auto"/>
                              <w:spacing w:line="320" w:lineRule="exact"/>
                              <w:jc w:val="left"/>
                            </w:pPr>
                            <w:r>
                              <w:rPr>
                                <w:rStyle w:val="2Exact"/>
                              </w:rPr>
                              <w:t>в соответствии с запросом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3.95pt;margin-top:-19.05pt;width:184.8pt;height:16pt;z-index:-251656192;visibility:visible;mso-wrap-style:square;mso-width-percent:0;mso-height-percent:0;mso-wrap-distance-left:5pt;mso-wrap-distance-top:0;mso-wrap-distance-right:75.1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RMrAIAALA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" filled="f" stroked="f">
                <v:textbox style="mso-fit-shape-to-text:t" inset="0,0,0,0">
                  <w:txbxContent>
                    <w:p w:rsidR="00302353" w:rsidRDefault="00302353" w:rsidP="00302353">
                      <w:pPr>
                        <w:pStyle w:val="22"/>
                        <w:shd w:val="clear" w:color="auto" w:fill="auto"/>
                        <w:spacing w:line="320" w:lineRule="exact"/>
                        <w:jc w:val="left"/>
                      </w:pPr>
                      <w:r>
                        <w:rPr>
                          <w:rStyle w:val="2Exact"/>
                        </w:rPr>
                        <w:t>в соответствии с запросом</w:t>
                      </w:r>
                    </w:p>
                  </w:txbxContent>
                </v:textbox>
                <w10:wrap type="topAndBottom" anchorx="margin"/>
              </v:shape>
            </w:pict>
          </mc:Fallback>
        </mc:AlternateContent>
      </w:r>
      <w:r w:rsidRPr="00302353">
        <w:rPr>
          <w:rFonts w:ascii="Times New Roman" w:hAnsi="Times New Roman"/>
          <w:b/>
          <w:bCs/>
          <w:color w:val="000000"/>
          <w:lang w:bidi="ru-RU"/>
        </w:rPr>
        <w:t>(наименование органа жилищного обеспечения )</w:t>
      </w:r>
    </w:p>
    <w:p w:rsidR="00302353" w:rsidRPr="00302353" w:rsidRDefault="00302353" w:rsidP="00302353">
      <w:pPr>
        <w:widowControl w:val="0"/>
        <w:tabs>
          <w:tab w:val="left" w:leader="underscore" w:pos="7962"/>
          <w:tab w:val="left" w:leader="underscore" w:pos="14774"/>
        </w:tabs>
        <w:spacing w:after="12" w:line="320" w:lineRule="exact"/>
        <w:ind w:left="1180"/>
        <w:jc w:val="both"/>
        <w:rPr>
          <w:rFonts w:ascii="Times New Roman" w:hAnsi="Times New Roman"/>
          <w:sz w:val="32"/>
          <w:szCs w:val="32"/>
          <w:lang w:bidi="ru-RU"/>
        </w:rPr>
      </w:pPr>
      <w:r w:rsidRPr="00302353">
        <w:rPr>
          <w:rFonts w:ascii="Times New Roman" w:hAnsi="Times New Roman"/>
          <w:color w:val="000000"/>
          <w:sz w:val="32"/>
          <w:szCs w:val="32"/>
          <w:lang w:bidi="ru-RU"/>
        </w:rPr>
        <w:tab/>
        <w:t xml:space="preserve"> от</w:t>
      </w:r>
      <w:r w:rsidRPr="00302353">
        <w:rPr>
          <w:rFonts w:ascii="Times New Roman" w:hAnsi="Times New Roman"/>
          <w:color w:val="000000"/>
          <w:sz w:val="32"/>
          <w:szCs w:val="32"/>
          <w:lang w:bidi="ru-RU"/>
        </w:rPr>
        <w:tab/>
      </w:r>
    </w:p>
    <w:p w:rsidR="00302353" w:rsidRPr="00302353" w:rsidRDefault="00302353" w:rsidP="00302353">
      <w:pPr>
        <w:widowControl w:val="0"/>
        <w:tabs>
          <w:tab w:val="left" w:pos="10859"/>
        </w:tabs>
        <w:spacing w:after="0" w:line="220" w:lineRule="exact"/>
        <w:ind w:left="1600"/>
        <w:jc w:val="both"/>
        <w:rPr>
          <w:rFonts w:ascii="Times New Roman" w:hAnsi="Times New Roman"/>
          <w:b/>
          <w:bCs/>
          <w:lang w:bidi="ru-RU"/>
        </w:rPr>
      </w:pPr>
      <w:r w:rsidRPr="00302353">
        <w:rPr>
          <w:rFonts w:ascii="Times New Roman" w:hAnsi="Times New Roman"/>
          <w:b/>
          <w:bCs/>
          <w:color w:val="000000"/>
          <w:lang w:bidi="ru-RU"/>
        </w:rPr>
        <w:t>(наименование финансово-экономического органа)</w:t>
      </w:r>
      <w:r w:rsidRPr="00302353">
        <w:rPr>
          <w:rFonts w:ascii="Times New Roman" w:hAnsi="Times New Roman"/>
          <w:b/>
          <w:bCs/>
          <w:color w:val="000000"/>
          <w:lang w:bidi="ru-RU"/>
        </w:rPr>
        <w:tab/>
        <w:t>(дата, исходящий номер)</w:t>
      </w:r>
    </w:p>
    <w:p w:rsidR="00302353" w:rsidRPr="00302353" w:rsidRDefault="00302353" w:rsidP="00302353">
      <w:pPr>
        <w:widowControl w:val="0"/>
        <w:spacing w:after="0" w:line="360" w:lineRule="exact"/>
        <w:ind w:left="160" w:right="480"/>
        <w:jc w:val="both"/>
        <w:rPr>
          <w:rFonts w:ascii="Times New Roman" w:hAnsi="Times New Roman"/>
          <w:sz w:val="32"/>
          <w:szCs w:val="32"/>
          <w:lang w:bidi="ru-RU"/>
        </w:rPr>
      </w:pPr>
      <w:r w:rsidRPr="00302353">
        <w:rPr>
          <w:rFonts w:ascii="Times New Roman" w:hAnsi="Times New Roman"/>
          <w:color w:val="000000"/>
          <w:sz w:val="32"/>
          <w:szCs w:val="32"/>
          <w:lang w:bidi="ru-RU"/>
        </w:rPr>
        <w:t>направляет информацию о включении военнослужащих (членов семей погибших (умерших) военнослужащих) в список на предоставление жилых помещений специализированного жилищного фонда и обеспеченности военнослужащих (членов семей погибших (умерших) военнослужащих) жилыми помещениями по состоянию на</w:t>
      </w:r>
    </w:p>
    <w:p w:rsidR="00302353" w:rsidRPr="00302353" w:rsidRDefault="00302353" w:rsidP="00302353">
      <w:pPr>
        <w:framePr w:w="15456" w:wrap="notBeside" w:vAnchor="text" w:hAnchor="text" w:xAlign="center" w:y="1"/>
        <w:widowControl w:val="0"/>
        <w:spacing w:after="0" w:line="220" w:lineRule="exact"/>
        <w:rPr>
          <w:rFonts w:ascii="Arial Unicode MS" w:eastAsia="Arial Unicode MS" w:hAnsi="Arial Unicode MS" w:cs="Arial Unicode MS"/>
          <w:color w:val="000000"/>
          <w:sz w:val="24"/>
          <w:szCs w:val="24"/>
          <w:lang w:bidi="ru-RU"/>
        </w:rPr>
      </w:pPr>
      <w:r w:rsidRPr="00302353">
        <w:rPr>
          <w:rFonts w:ascii="Times New Roman" w:eastAsia="Arial Unicode MS" w:hAnsi="Times New Roman"/>
          <w:color w:val="000000"/>
          <w:u w:val="single"/>
          <w:lang w:bidi="ru-RU"/>
        </w:rPr>
        <w:t>(дата составления документа)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1430"/>
        <w:gridCol w:w="1574"/>
        <w:gridCol w:w="2563"/>
        <w:gridCol w:w="1277"/>
        <w:gridCol w:w="1574"/>
        <w:gridCol w:w="2002"/>
        <w:gridCol w:w="2294"/>
        <w:gridCol w:w="2035"/>
      </w:tblGrid>
      <w:tr w:rsidR="00302353" w:rsidRPr="00302353" w:rsidTr="003A5D21">
        <w:trPr>
          <w:trHeight w:hRule="exact" w:val="2381"/>
          <w:jc w:val="center"/>
        </w:trPr>
        <w:tc>
          <w:tcPr>
            <w:tcW w:w="706"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60" w:line="220" w:lineRule="exact"/>
              <w:rPr>
                <w:rFonts w:ascii="Times New Roman" w:hAnsi="Times New Roman"/>
                <w:sz w:val="32"/>
                <w:szCs w:val="32"/>
                <w:lang w:bidi="ru-RU"/>
              </w:rPr>
            </w:pPr>
            <w:r w:rsidRPr="00302353">
              <w:rPr>
                <w:rFonts w:ascii="Times New Roman" w:hAnsi="Times New Roman"/>
                <w:b/>
                <w:bCs/>
                <w:color w:val="000000"/>
                <w:shd w:val="clear" w:color="auto" w:fill="FFFFFF"/>
                <w:lang w:bidi="ru-RU"/>
              </w:rPr>
              <w:t>№</w:t>
            </w:r>
          </w:p>
          <w:p w:rsidR="00302353" w:rsidRPr="00302353" w:rsidRDefault="00302353" w:rsidP="00302353">
            <w:pPr>
              <w:framePr w:w="15456" w:wrap="notBeside" w:vAnchor="text" w:hAnchor="text" w:xAlign="center" w:y="1"/>
              <w:widowControl w:val="0"/>
              <w:spacing w:before="60" w:after="0" w:line="220" w:lineRule="exact"/>
              <w:rPr>
                <w:rFonts w:ascii="Times New Roman" w:hAnsi="Times New Roman"/>
                <w:sz w:val="32"/>
                <w:szCs w:val="32"/>
                <w:lang w:bidi="ru-RU"/>
              </w:rPr>
            </w:pPr>
            <w:r w:rsidRPr="00302353">
              <w:rPr>
                <w:rFonts w:ascii="Times New Roman" w:hAnsi="Times New Roman"/>
                <w:b/>
                <w:bCs/>
                <w:color w:val="000000"/>
                <w:shd w:val="clear" w:color="auto" w:fill="FFFFFF"/>
                <w:lang w:bidi="ru-RU"/>
              </w:rPr>
              <w:t>п/п</w:t>
            </w:r>
          </w:p>
        </w:tc>
        <w:tc>
          <w:tcPr>
            <w:tcW w:w="1430"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120" w:line="220" w:lineRule="exact"/>
              <w:ind w:left="300"/>
              <w:rPr>
                <w:rFonts w:ascii="Times New Roman" w:hAnsi="Times New Roman"/>
                <w:sz w:val="32"/>
                <w:szCs w:val="32"/>
                <w:lang w:bidi="ru-RU"/>
              </w:rPr>
            </w:pPr>
            <w:r w:rsidRPr="00302353">
              <w:rPr>
                <w:rFonts w:ascii="Times New Roman" w:hAnsi="Times New Roman"/>
                <w:b/>
                <w:bCs/>
                <w:color w:val="000000"/>
                <w:shd w:val="clear" w:color="auto" w:fill="FFFFFF"/>
                <w:lang w:bidi="ru-RU"/>
              </w:rPr>
              <w:t>Личный</w:t>
            </w:r>
          </w:p>
          <w:p w:rsidR="00302353" w:rsidRPr="00302353" w:rsidRDefault="00302353" w:rsidP="00302353">
            <w:pPr>
              <w:framePr w:w="15456" w:wrap="notBeside" w:vAnchor="text" w:hAnchor="text" w:xAlign="center" w:y="1"/>
              <w:widowControl w:val="0"/>
              <w:spacing w:before="120"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номер</w:t>
            </w:r>
          </w:p>
        </w:tc>
        <w:tc>
          <w:tcPr>
            <w:tcW w:w="1574"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312" w:lineRule="exact"/>
              <w:ind w:left="320"/>
              <w:rPr>
                <w:rFonts w:ascii="Times New Roman" w:hAnsi="Times New Roman"/>
                <w:sz w:val="32"/>
                <w:szCs w:val="32"/>
                <w:lang w:bidi="ru-RU"/>
              </w:rPr>
            </w:pPr>
            <w:r w:rsidRPr="00302353">
              <w:rPr>
                <w:rFonts w:ascii="Times New Roman" w:hAnsi="Times New Roman"/>
                <w:b/>
                <w:bCs/>
                <w:color w:val="000000"/>
                <w:shd w:val="clear" w:color="auto" w:fill="FFFFFF"/>
                <w:lang w:bidi="ru-RU"/>
              </w:rPr>
              <w:t>Фамилия,</w:t>
            </w:r>
          </w:p>
          <w:p w:rsidR="00302353" w:rsidRPr="00302353" w:rsidRDefault="00302353" w:rsidP="00302353">
            <w:pPr>
              <w:framePr w:w="15456" w:wrap="notBeside" w:vAnchor="text" w:hAnchor="text" w:xAlign="center" w:y="1"/>
              <w:widowControl w:val="0"/>
              <w:spacing w:after="0" w:line="312"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имя,</w:t>
            </w:r>
          </w:p>
          <w:p w:rsidR="00302353" w:rsidRPr="00302353" w:rsidRDefault="00302353" w:rsidP="00302353">
            <w:pPr>
              <w:framePr w:w="15456" w:wrap="notBeside" w:vAnchor="text" w:hAnchor="text" w:xAlign="center" w:y="1"/>
              <w:widowControl w:val="0"/>
              <w:spacing w:after="0" w:line="312"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отчество</w:t>
            </w:r>
          </w:p>
        </w:tc>
        <w:tc>
          <w:tcPr>
            <w:tcW w:w="2563"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74"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Количество членов семьи (включая военнослужащего), указанное в рапорте военнослужащим</w:t>
            </w:r>
          </w:p>
        </w:tc>
        <w:tc>
          <w:tcPr>
            <w:tcW w:w="1277"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120" w:line="220" w:lineRule="exact"/>
              <w:ind w:left="160"/>
              <w:rPr>
                <w:rFonts w:ascii="Times New Roman" w:hAnsi="Times New Roman"/>
                <w:sz w:val="32"/>
                <w:szCs w:val="32"/>
                <w:lang w:bidi="ru-RU"/>
              </w:rPr>
            </w:pPr>
            <w:r w:rsidRPr="00302353">
              <w:rPr>
                <w:rFonts w:ascii="Times New Roman" w:hAnsi="Times New Roman"/>
                <w:b/>
                <w:bCs/>
                <w:color w:val="000000"/>
                <w:shd w:val="clear" w:color="auto" w:fill="FFFFFF"/>
                <w:lang w:bidi="ru-RU"/>
              </w:rPr>
              <w:t>Воинская</w:t>
            </w:r>
          </w:p>
          <w:p w:rsidR="00302353" w:rsidRPr="00302353" w:rsidRDefault="00302353" w:rsidP="00302353">
            <w:pPr>
              <w:framePr w:w="15456" w:wrap="notBeside" w:vAnchor="text" w:hAnchor="text" w:xAlign="center" w:y="1"/>
              <w:widowControl w:val="0"/>
              <w:spacing w:before="120"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часть</w:t>
            </w:r>
          </w:p>
        </w:tc>
        <w:tc>
          <w:tcPr>
            <w:tcW w:w="1574"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317" w:lineRule="exact"/>
              <w:ind w:left="180"/>
              <w:rPr>
                <w:rFonts w:ascii="Times New Roman" w:hAnsi="Times New Roman"/>
                <w:sz w:val="32"/>
                <w:szCs w:val="32"/>
                <w:lang w:bidi="ru-RU"/>
              </w:rPr>
            </w:pPr>
            <w:r w:rsidRPr="00302353">
              <w:rPr>
                <w:rFonts w:ascii="Times New Roman" w:hAnsi="Times New Roman"/>
                <w:b/>
                <w:bCs/>
                <w:color w:val="000000"/>
                <w:shd w:val="clear" w:color="auto" w:fill="FFFFFF"/>
                <w:lang w:bidi="ru-RU"/>
              </w:rPr>
              <w:t>Дислокация</w:t>
            </w:r>
          </w:p>
          <w:p w:rsidR="00302353" w:rsidRPr="00302353" w:rsidRDefault="00302353" w:rsidP="00302353">
            <w:pPr>
              <w:framePr w:w="15456" w:wrap="notBeside" w:vAnchor="text" w:hAnchor="text" w:xAlign="center" w:y="1"/>
              <w:widowControl w:val="0"/>
              <w:spacing w:after="0" w:line="317" w:lineRule="exact"/>
              <w:ind w:left="320"/>
              <w:rPr>
                <w:rFonts w:ascii="Times New Roman" w:hAnsi="Times New Roman"/>
                <w:sz w:val="32"/>
                <w:szCs w:val="32"/>
                <w:lang w:bidi="ru-RU"/>
              </w:rPr>
            </w:pPr>
            <w:r w:rsidRPr="00302353">
              <w:rPr>
                <w:rFonts w:ascii="Times New Roman" w:hAnsi="Times New Roman"/>
                <w:b/>
                <w:bCs/>
                <w:color w:val="000000"/>
                <w:shd w:val="clear" w:color="auto" w:fill="FFFFFF"/>
                <w:lang w:bidi="ru-RU"/>
              </w:rPr>
              <w:t>воинской</w:t>
            </w:r>
          </w:p>
          <w:p w:rsidR="00302353" w:rsidRPr="00302353" w:rsidRDefault="00302353" w:rsidP="00302353">
            <w:pPr>
              <w:framePr w:w="15456" w:wrap="notBeside" w:vAnchor="text" w:hAnchor="text" w:xAlign="center" w:y="1"/>
              <w:widowControl w:val="0"/>
              <w:spacing w:after="0" w:line="317"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части</w:t>
            </w:r>
          </w:p>
        </w:tc>
        <w:tc>
          <w:tcPr>
            <w:tcW w:w="2002"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74"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Дата включения военнослужащего и членов семьи в список</w:t>
            </w:r>
          </w:p>
        </w:tc>
        <w:tc>
          <w:tcPr>
            <w:tcW w:w="2294"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74"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Количество членов семьи (включая</w:t>
            </w:r>
          </w:p>
          <w:p w:rsidR="00302353" w:rsidRPr="00302353" w:rsidRDefault="00302353" w:rsidP="00302353">
            <w:pPr>
              <w:framePr w:w="15456" w:wrap="notBeside" w:vAnchor="text" w:hAnchor="text" w:xAlign="center" w:y="1"/>
              <w:widowControl w:val="0"/>
              <w:spacing w:after="0" w:line="274"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военнослужащего), включенных в список</w:t>
            </w:r>
          </w:p>
        </w:tc>
        <w:tc>
          <w:tcPr>
            <w:tcW w:w="2035"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312"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Информация об обеспеченности жилым помещением</w:t>
            </w:r>
          </w:p>
        </w:tc>
      </w:tr>
      <w:tr w:rsidR="00302353" w:rsidRPr="00302353" w:rsidTr="003A5D21">
        <w:trPr>
          <w:trHeight w:hRule="exact" w:val="518"/>
          <w:jc w:val="center"/>
        </w:trPr>
        <w:tc>
          <w:tcPr>
            <w:tcW w:w="706" w:type="dxa"/>
            <w:tcBorders>
              <w:top w:val="single" w:sz="4" w:space="0" w:color="auto"/>
              <w:left w:val="single" w:sz="4" w:space="0" w:color="auto"/>
            </w:tcBorders>
            <w:shd w:val="clear" w:color="auto" w:fill="FFFFFF"/>
            <w:vAlign w:val="center"/>
          </w:tcPr>
          <w:p w:rsidR="00302353" w:rsidRPr="00302353" w:rsidRDefault="00302353" w:rsidP="00302353">
            <w:pPr>
              <w:framePr w:w="15456" w:wrap="notBeside" w:vAnchor="text" w:hAnchor="text" w:xAlign="center" w:y="1"/>
              <w:widowControl w:val="0"/>
              <w:spacing w:after="0" w:line="220" w:lineRule="exact"/>
              <w:ind w:left="320"/>
              <w:rPr>
                <w:rFonts w:ascii="Times New Roman" w:hAnsi="Times New Roman"/>
                <w:sz w:val="32"/>
                <w:szCs w:val="32"/>
                <w:lang w:bidi="ru-RU"/>
              </w:rPr>
            </w:pPr>
            <w:r w:rsidRPr="00302353">
              <w:rPr>
                <w:rFonts w:ascii="Times New Roman" w:hAnsi="Times New Roman"/>
                <w:b/>
                <w:bCs/>
                <w:color w:val="000000"/>
                <w:shd w:val="clear" w:color="auto" w:fill="FFFFFF"/>
                <w:lang w:bidi="ru-RU"/>
              </w:rPr>
              <w:t>1</w:t>
            </w:r>
          </w:p>
        </w:tc>
        <w:tc>
          <w:tcPr>
            <w:tcW w:w="1430" w:type="dxa"/>
            <w:tcBorders>
              <w:top w:val="single" w:sz="4" w:space="0" w:color="auto"/>
              <w:left w:val="single" w:sz="4" w:space="0" w:color="auto"/>
            </w:tcBorders>
            <w:shd w:val="clear" w:color="auto" w:fill="FFFFFF"/>
            <w:vAlign w:val="center"/>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2</w:t>
            </w:r>
          </w:p>
        </w:tc>
        <w:tc>
          <w:tcPr>
            <w:tcW w:w="1574"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3</w:t>
            </w:r>
          </w:p>
        </w:tc>
        <w:tc>
          <w:tcPr>
            <w:tcW w:w="2563"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4</w:t>
            </w:r>
          </w:p>
        </w:tc>
        <w:tc>
          <w:tcPr>
            <w:tcW w:w="1277"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5</w:t>
            </w:r>
          </w:p>
        </w:tc>
        <w:tc>
          <w:tcPr>
            <w:tcW w:w="1574" w:type="dxa"/>
            <w:tcBorders>
              <w:top w:val="single" w:sz="4" w:space="0" w:color="auto"/>
              <w:left w:val="single" w:sz="4" w:space="0" w:color="auto"/>
            </w:tcBorders>
            <w:shd w:val="clear" w:color="auto" w:fill="FFFFFF"/>
            <w:vAlign w:val="center"/>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6</w:t>
            </w:r>
          </w:p>
        </w:tc>
        <w:tc>
          <w:tcPr>
            <w:tcW w:w="2002" w:type="dxa"/>
            <w:tcBorders>
              <w:top w:val="single" w:sz="4" w:space="0" w:color="auto"/>
              <w:lef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7</w:t>
            </w:r>
          </w:p>
        </w:tc>
        <w:tc>
          <w:tcPr>
            <w:tcW w:w="2294" w:type="dxa"/>
            <w:tcBorders>
              <w:top w:val="single" w:sz="4" w:space="0" w:color="auto"/>
              <w:left w:val="single" w:sz="4" w:space="0" w:color="auto"/>
            </w:tcBorders>
            <w:shd w:val="clear" w:color="auto" w:fill="FFFFFF"/>
            <w:vAlign w:val="center"/>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8</w:t>
            </w:r>
          </w:p>
        </w:tc>
        <w:tc>
          <w:tcPr>
            <w:tcW w:w="2035"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9</w:t>
            </w:r>
          </w:p>
        </w:tc>
      </w:tr>
      <w:tr w:rsidR="00302353" w:rsidRPr="00302353" w:rsidTr="003A5D21">
        <w:trPr>
          <w:trHeight w:hRule="exact" w:val="312"/>
          <w:jc w:val="center"/>
        </w:trPr>
        <w:tc>
          <w:tcPr>
            <w:tcW w:w="706"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430"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574"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563"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277"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1574"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002"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294"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bl>
    <w:p w:rsidR="00302353" w:rsidRPr="00302353" w:rsidRDefault="00302353" w:rsidP="00302353">
      <w:pPr>
        <w:framePr w:w="15456"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tabs>
          <w:tab w:val="left" w:leader="underscore" w:pos="7594"/>
        </w:tabs>
        <w:spacing w:before="330" w:after="0" w:line="320" w:lineRule="exact"/>
        <w:ind w:left="980"/>
        <w:jc w:val="both"/>
        <w:rPr>
          <w:rFonts w:ascii="Times New Roman" w:hAnsi="Times New Roman"/>
          <w:sz w:val="32"/>
          <w:szCs w:val="32"/>
          <w:lang w:bidi="ru-RU"/>
        </w:rPr>
      </w:pPr>
      <w:r w:rsidRPr="00302353">
        <w:rPr>
          <w:rFonts w:ascii="Times New Roman" w:hAnsi="Times New Roman"/>
          <w:color w:val="000000"/>
          <w:sz w:val="32"/>
          <w:szCs w:val="32"/>
          <w:lang w:bidi="ru-RU"/>
        </w:rPr>
        <w:t>Начальник</w:t>
      </w:r>
      <w:r w:rsidRPr="00302353">
        <w:rPr>
          <w:rFonts w:ascii="Times New Roman" w:hAnsi="Times New Roman"/>
          <w:color w:val="000000"/>
          <w:sz w:val="32"/>
          <w:szCs w:val="32"/>
          <w:lang w:bidi="ru-RU"/>
        </w:rPr>
        <w:tab/>
      </w:r>
    </w:p>
    <w:p w:rsidR="00302353" w:rsidRPr="00302353" w:rsidRDefault="00302353" w:rsidP="00302353">
      <w:pPr>
        <w:widowControl w:val="0"/>
        <w:spacing w:after="318" w:line="220" w:lineRule="exact"/>
        <w:ind w:left="2600"/>
        <w:rPr>
          <w:rFonts w:ascii="Times New Roman" w:hAnsi="Times New Roman"/>
          <w:b/>
          <w:bCs/>
          <w:lang w:bidi="ru-RU"/>
        </w:rPr>
      </w:pPr>
      <w:r w:rsidRPr="00302353">
        <w:rPr>
          <w:rFonts w:ascii="Times New Roman" w:hAnsi="Times New Roman"/>
          <w:b/>
          <w:bCs/>
          <w:color w:val="000000"/>
          <w:lang w:bidi="ru-RU"/>
        </w:rPr>
        <w:t>(наименование органа жилищного обеспечения)</w:t>
      </w:r>
    </w:p>
    <w:p w:rsidR="00302353" w:rsidRPr="00302353" w:rsidRDefault="00302353" w:rsidP="00302353">
      <w:pPr>
        <w:widowControl w:val="0"/>
        <w:spacing w:after="0" w:line="220" w:lineRule="exact"/>
        <w:ind w:left="12200"/>
        <w:rPr>
          <w:rFonts w:ascii="Times New Roman" w:hAnsi="Times New Roman"/>
          <w:b/>
          <w:bCs/>
          <w:lang w:bidi="ru-RU"/>
        </w:rPr>
      </w:pPr>
      <w:r w:rsidRPr="00302353">
        <w:rPr>
          <w:rFonts w:ascii="Times New Roman" w:hAnsi="Times New Roman"/>
          <w:b/>
          <w:bCs/>
          <w:color w:val="000000"/>
          <w:lang w:bidi="ru-RU"/>
        </w:rPr>
        <w:t>(подпись, Ф.И.О.)</w:t>
      </w:r>
      <w:r w:rsidRPr="00302353">
        <w:rPr>
          <w:rFonts w:ascii="Times New Roman" w:hAnsi="Times New Roman"/>
          <w:b/>
          <w:bCs/>
          <w:lang w:bidi="ru-RU"/>
        </w:rPr>
        <w:br w:type="page"/>
      </w:r>
    </w:p>
    <w:p w:rsidR="00302353" w:rsidRPr="00302353" w:rsidRDefault="00302353" w:rsidP="00302353">
      <w:pPr>
        <w:widowControl w:val="0"/>
        <w:spacing w:after="0" w:line="365" w:lineRule="exact"/>
        <w:ind w:left="180" w:right="460" w:firstLine="860"/>
        <w:jc w:val="both"/>
        <w:rPr>
          <w:rFonts w:ascii="Times New Roman" w:hAnsi="Times New Roman"/>
          <w:sz w:val="32"/>
          <w:szCs w:val="32"/>
          <w:lang w:bidi="ru-RU"/>
        </w:rPr>
      </w:pPr>
      <w:r w:rsidRPr="00302353">
        <w:rPr>
          <w:rFonts w:ascii="Times New Roman" w:hAnsi="Times New Roman"/>
          <w:color w:val="000000"/>
          <w:sz w:val="32"/>
          <w:szCs w:val="32"/>
          <w:lang w:bidi="ru-RU"/>
        </w:rPr>
        <w:t>Примечания: 1.В графах 7 и 8 под списком понимается список на предоставление служебных жилых помещений (пункт 5 Инструкции о предоставлении военнослужащим - гражданам Российской Федерации, проходящим военную службу по контракту в Вооруженных Силах Российской Федерации, служебных жилых помещений, утвержденной приказом Министра обороны Российской Федерации от 30 сентября 2010 г. № 1280). В графе 7 указывается дата, с которой военнослужащий включен в список с составом семьи, который указан в графе 8.</w:t>
      </w:r>
    </w:p>
    <w:p w:rsidR="00302353" w:rsidRPr="00302353" w:rsidRDefault="00302353" w:rsidP="00302353">
      <w:pPr>
        <w:widowControl w:val="0"/>
        <w:spacing w:after="0" w:line="365" w:lineRule="exact"/>
        <w:ind w:left="180" w:right="460" w:firstLine="860"/>
        <w:jc w:val="both"/>
        <w:rPr>
          <w:rFonts w:ascii="Times New Roman" w:hAnsi="Times New Roman"/>
          <w:sz w:val="32"/>
          <w:szCs w:val="32"/>
          <w:lang w:bidi="ru-RU"/>
        </w:rPr>
      </w:pPr>
      <w:r w:rsidRPr="00302353">
        <w:rPr>
          <w:rFonts w:ascii="Times New Roman" w:hAnsi="Times New Roman"/>
          <w:color w:val="000000"/>
          <w:sz w:val="32"/>
          <w:szCs w:val="32"/>
          <w:lang w:bidi="ru-RU"/>
        </w:rPr>
        <w:t>В случае отсутствия сведений о нахождении военнослужащего в списке в графу 7 вписываются слова «не состоит», графы 8 и 9 - не заполняются.</w:t>
      </w:r>
    </w:p>
    <w:p w:rsidR="00302353" w:rsidRPr="00302353" w:rsidRDefault="00302353" w:rsidP="00302353">
      <w:pPr>
        <w:widowControl w:val="0"/>
        <w:spacing w:after="0" w:line="365" w:lineRule="exact"/>
        <w:ind w:left="180" w:firstLine="860"/>
        <w:jc w:val="both"/>
        <w:rPr>
          <w:rFonts w:ascii="Times New Roman" w:hAnsi="Times New Roman"/>
          <w:sz w:val="32"/>
          <w:szCs w:val="32"/>
          <w:lang w:bidi="ru-RU"/>
        </w:rPr>
      </w:pPr>
      <w:r w:rsidRPr="00302353">
        <w:rPr>
          <w:rFonts w:ascii="Times New Roman" w:hAnsi="Times New Roman"/>
          <w:color w:val="000000"/>
          <w:sz w:val="32"/>
          <w:szCs w:val="32"/>
          <w:lang w:bidi="ru-RU"/>
        </w:rPr>
        <w:t>2. В графе 9 указывается следующая информация:</w:t>
      </w:r>
    </w:p>
    <w:p w:rsidR="00302353" w:rsidRPr="00302353" w:rsidRDefault="00302353" w:rsidP="00302353">
      <w:pPr>
        <w:widowControl w:val="0"/>
        <w:spacing w:after="0" w:line="365" w:lineRule="exact"/>
        <w:ind w:left="180" w:firstLine="860"/>
        <w:rPr>
          <w:rFonts w:ascii="Times New Roman" w:hAnsi="Times New Roman"/>
          <w:sz w:val="32"/>
          <w:szCs w:val="32"/>
          <w:lang w:bidi="ru-RU"/>
        </w:rPr>
      </w:pPr>
      <w:r w:rsidRPr="00302353">
        <w:rPr>
          <w:rFonts w:ascii="Times New Roman" w:hAnsi="Times New Roman"/>
          <w:color w:val="000000"/>
          <w:sz w:val="32"/>
          <w:szCs w:val="32"/>
          <w:lang w:bidi="ru-RU"/>
        </w:rPr>
        <w:t>в случае не обеспечения военнослужащего жилым помещением вписываются слова «не обеспечен»; в случае обеспеченности военнослужащего по месту прохождения службы (в близлежащем населенном пункте) жилым помещением специализированного жилищного фонда вписываются слова «обеспечен специализированным жилым помещением» и указывается дата заключения договора найма жилого помещения специализированного жилищного фонда;</w:t>
      </w:r>
    </w:p>
    <w:p w:rsidR="00302353" w:rsidRPr="00302353" w:rsidRDefault="00302353" w:rsidP="00302353">
      <w:pPr>
        <w:widowControl w:val="0"/>
        <w:spacing w:after="0" w:line="365" w:lineRule="exact"/>
        <w:ind w:left="180" w:right="460" w:firstLine="860"/>
        <w:jc w:val="both"/>
        <w:rPr>
          <w:rFonts w:ascii="Times New Roman" w:hAnsi="Times New Roman"/>
          <w:sz w:val="32"/>
          <w:szCs w:val="32"/>
          <w:lang w:bidi="ru-RU"/>
        </w:rPr>
      </w:pPr>
      <w:r w:rsidRPr="00302353">
        <w:rPr>
          <w:rFonts w:ascii="Times New Roman" w:hAnsi="Times New Roman"/>
          <w:color w:val="000000"/>
          <w:sz w:val="32"/>
          <w:szCs w:val="32"/>
          <w:lang w:bidi="ru-RU"/>
        </w:rPr>
        <w:t>в случае обеспеченности военнослужащего по месту прохождения службы жилым помещением на условиях социального найма или в собственность бесплатно вписываются слова «обеспечен жилым помещением для постоянного проживания» и указывается дата заключения договора социального найма или дата выдачи выписки из решения о предоставлении жилого помещения в собственность бесплатно;</w:t>
      </w:r>
    </w:p>
    <w:p w:rsidR="00302353" w:rsidRPr="00302353" w:rsidRDefault="00302353" w:rsidP="00302353">
      <w:pPr>
        <w:widowControl w:val="0"/>
        <w:spacing w:after="0" w:line="365" w:lineRule="exact"/>
        <w:ind w:left="180" w:right="460" w:firstLine="860"/>
        <w:jc w:val="both"/>
        <w:rPr>
          <w:rFonts w:ascii="Times New Roman" w:hAnsi="Times New Roman"/>
          <w:sz w:val="32"/>
          <w:szCs w:val="32"/>
          <w:lang w:bidi="ru-RU"/>
        </w:rPr>
      </w:pPr>
      <w:r w:rsidRPr="00302353">
        <w:rPr>
          <w:rFonts w:ascii="Times New Roman" w:hAnsi="Times New Roman"/>
          <w:color w:val="000000"/>
          <w:sz w:val="32"/>
          <w:szCs w:val="32"/>
          <w:lang w:bidi="ru-RU"/>
        </w:rPr>
        <w:t>в случае предоставления военнослужащему субсидии для приобретения или строительства жилого помещения, в том числе по государственным жилищным сертификатам, вписываются слова «предоставлена субсидия» и указывается дата перечисления на банковский счет субсидии для приобретения или строительства жилого помещения, в том числе по государственным жилищным сертификатам;</w:t>
      </w:r>
    </w:p>
    <w:p w:rsidR="00302353" w:rsidRPr="00302353" w:rsidRDefault="00302353" w:rsidP="00302353">
      <w:pPr>
        <w:widowControl w:val="0"/>
        <w:spacing w:after="0" w:line="365" w:lineRule="exact"/>
        <w:ind w:left="180" w:right="460" w:firstLine="860"/>
        <w:jc w:val="both"/>
        <w:rPr>
          <w:rFonts w:ascii="Times New Roman" w:hAnsi="Times New Roman"/>
          <w:sz w:val="32"/>
          <w:szCs w:val="32"/>
          <w:lang w:bidi="ru-RU"/>
        </w:rPr>
      </w:pPr>
      <w:r w:rsidRPr="00302353">
        <w:rPr>
          <w:rFonts w:ascii="Times New Roman" w:hAnsi="Times New Roman"/>
          <w:color w:val="000000"/>
          <w:sz w:val="32"/>
          <w:szCs w:val="32"/>
          <w:lang w:bidi="ru-RU"/>
        </w:rPr>
        <w:t>в случае отказа военнослужащего от предлагаемого жилого помещения специализированного жилищного фонда, жилого помещения, предоставляемого по договору социального найма или в собственность бесплатно, расположенного по месту прохождения военной службы или в близлежащем населенном пункте, вписываются слова «отказался от жилого помещения» и указывается дата распределения военнослужащему жилого помещения (пункт 5 Инструкции о предоставлении военнослужащим - гражданам</w:t>
      </w:r>
    </w:p>
    <w:p w:rsidR="00302353" w:rsidRPr="00302353" w:rsidRDefault="00302353" w:rsidP="00302353">
      <w:pPr>
        <w:widowControl w:val="0"/>
        <w:spacing w:after="0" w:line="370" w:lineRule="exact"/>
        <w:ind w:right="520"/>
        <w:jc w:val="both"/>
        <w:rPr>
          <w:rFonts w:ascii="Times New Roman" w:hAnsi="Times New Roman"/>
          <w:sz w:val="32"/>
          <w:szCs w:val="32"/>
          <w:lang w:bidi="ru-RU"/>
        </w:rPr>
      </w:pPr>
      <w:r w:rsidRPr="00302353">
        <w:rPr>
          <w:rFonts w:ascii="Times New Roman" w:hAnsi="Times New Roman"/>
          <w:color w:val="000000"/>
          <w:sz w:val="32"/>
          <w:szCs w:val="32"/>
          <w:lang w:bidi="ru-RU"/>
        </w:rPr>
        <w:t>Российской Федерации, проходящим военную службу по контракту в Вооруженных Силах Российской Федерации, служебных жилых помещений, пункт 12 Инструкции о предоставлении военнослужащим - гражданам, проходящим военную службу по контракту в Вооруженных Силах Российской Федерации, жилых помещений по договору социального найма, утвержденных приказом Министра обороны Российской Федерации от 30 сентября 2010 г. № 1280);</w:t>
      </w:r>
    </w:p>
    <w:p w:rsidR="00302353" w:rsidRPr="00302353" w:rsidRDefault="00302353" w:rsidP="00302353">
      <w:pPr>
        <w:widowControl w:val="0"/>
        <w:spacing w:after="0" w:line="370" w:lineRule="exact"/>
        <w:ind w:right="520" w:firstLine="960"/>
        <w:jc w:val="both"/>
        <w:rPr>
          <w:rFonts w:ascii="Times New Roman" w:hAnsi="Times New Roman"/>
          <w:sz w:val="32"/>
          <w:szCs w:val="32"/>
          <w:lang w:bidi="ru-RU"/>
        </w:rPr>
        <w:sectPr w:rsidR="00302353" w:rsidRPr="00302353">
          <w:type w:val="continuous"/>
          <w:pgSz w:w="16840" w:h="11900" w:orient="landscape"/>
          <w:pgMar w:top="1174" w:right="706" w:bottom="720" w:left="677" w:header="0" w:footer="3" w:gutter="0"/>
          <w:cols w:space="720"/>
          <w:noEndnote/>
          <w:docGrid w:linePitch="360"/>
        </w:sectPr>
      </w:pPr>
      <w:r w:rsidRPr="00302353">
        <w:rPr>
          <w:rFonts w:ascii="Times New Roman" w:hAnsi="Times New Roman"/>
          <w:color w:val="000000"/>
          <w:sz w:val="32"/>
          <w:szCs w:val="32"/>
          <w:lang w:bidi="ru-RU"/>
        </w:rPr>
        <w:t>в случае непредставления военнослужащим документов, необходимых для заключения договора найма специализированного жилого помещения, договора социального найма либо получения жилого помещения в собственность бесплатно, расположенного по месту прохождения военной службы или в близлежащем населенном пункте, вписываются слова «не представил документы для получения жилого помещения» и указывается дата распределения военнослужащему жилого помещения специализированного жилищного фонда, жилого помещения по договору социального найма или в собственность бесплатно.</w:t>
      </w:r>
    </w:p>
    <w:p w:rsidR="00302353" w:rsidRPr="00302353" w:rsidRDefault="00302353" w:rsidP="00302353">
      <w:pPr>
        <w:widowControl w:val="0"/>
        <w:spacing w:after="386" w:line="320" w:lineRule="exact"/>
        <w:ind w:left="5200" w:firstLine="660"/>
        <w:rPr>
          <w:rFonts w:ascii="Times New Roman" w:hAnsi="Times New Roman"/>
          <w:sz w:val="32"/>
          <w:szCs w:val="32"/>
          <w:lang w:bidi="ru-RU"/>
        </w:rPr>
      </w:pPr>
      <w:bookmarkStart w:id="3" w:name="Заявление"/>
      <w:bookmarkEnd w:id="3"/>
      <w:r w:rsidRPr="00302353">
        <w:rPr>
          <w:rFonts w:ascii="Times New Roman" w:hAnsi="Times New Roman"/>
          <w:color w:val="000000"/>
          <w:sz w:val="32"/>
          <w:szCs w:val="32"/>
          <w:lang w:bidi="ru-RU"/>
        </w:rPr>
        <w:t>Рекомендуемый образец</w:t>
      </w:r>
    </w:p>
    <w:p w:rsidR="00302353" w:rsidRPr="00302353" w:rsidRDefault="00302353" w:rsidP="00302353">
      <w:pPr>
        <w:widowControl w:val="0"/>
        <w:tabs>
          <w:tab w:val="left" w:leader="underscore" w:pos="9119"/>
        </w:tabs>
        <w:spacing w:after="0" w:line="320" w:lineRule="exact"/>
        <w:ind w:left="3100"/>
        <w:jc w:val="both"/>
        <w:rPr>
          <w:rFonts w:ascii="Times New Roman" w:hAnsi="Times New Roman"/>
          <w:sz w:val="32"/>
          <w:szCs w:val="32"/>
          <w:lang w:bidi="ru-RU"/>
        </w:rPr>
      </w:pPr>
      <w:r w:rsidRPr="00302353">
        <w:rPr>
          <w:rFonts w:ascii="Times New Roman" w:hAnsi="Times New Roman"/>
          <w:color w:val="000000"/>
          <w:sz w:val="32"/>
          <w:szCs w:val="32"/>
          <w:lang w:bidi="ru-RU"/>
        </w:rPr>
        <w:t>Военному комиссару</w:t>
      </w:r>
      <w:r w:rsidRPr="00302353">
        <w:rPr>
          <w:rFonts w:ascii="Times New Roman" w:hAnsi="Times New Roman"/>
          <w:color w:val="000000"/>
          <w:sz w:val="32"/>
          <w:szCs w:val="32"/>
          <w:lang w:bidi="ru-RU"/>
        </w:rPr>
        <w:tab/>
      </w:r>
    </w:p>
    <w:p w:rsidR="00302353" w:rsidRPr="00302353" w:rsidRDefault="00302353" w:rsidP="00302353">
      <w:pPr>
        <w:widowControl w:val="0"/>
        <w:spacing w:after="627" w:line="278" w:lineRule="exact"/>
        <w:ind w:left="5200" w:firstLine="660"/>
        <w:rPr>
          <w:rFonts w:ascii="Times New Roman" w:hAnsi="Times New Roman"/>
          <w:b/>
          <w:bCs/>
          <w:lang w:bidi="ru-RU"/>
        </w:rPr>
      </w:pPr>
      <w:r w:rsidRPr="00302353">
        <w:rPr>
          <w:rFonts w:ascii="Times New Roman" w:hAnsi="Times New Roman"/>
          <w:b/>
          <w:bCs/>
          <w:color w:val="000000"/>
          <w:lang w:bidi="ru-RU"/>
        </w:rPr>
        <w:t>(наименование военного комиссариата, воинское звание (при наличии), инициалы и фамилия военного комиссара)</w:t>
      </w:r>
    </w:p>
    <w:p w:rsidR="00302353" w:rsidRPr="00302353" w:rsidRDefault="00302353" w:rsidP="00302353">
      <w:pPr>
        <w:widowControl w:val="0"/>
        <w:spacing w:after="256" w:line="320" w:lineRule="exact"/>
        <w:ind w:right="20"/>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ЗАЯВЛЕНИЕ</w:t>
      </w:r>
    </w:p>
    <w:p w:rsidR="00302353" w:rsidRPr="00302353" w:rsidRDefault="00302353" w:rsidP="00302353">
      <w:pPr>
        <w:widowControl w:val="0"/>
        <w:tabs>
          <w:tab w:val="left" w:leader="underscore" w:pos="9343"/>
        </w:tabs>
        <w:spacing w:after="0" w:line="32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Прошу предоставить мне,</w:t>
      </w:r>
      <w:r w:rsidRPr="00302353">
        <w:rPr>
          <w:rFonts w:ascii="Times New Roman" w:hAnsi="Times New Roman"/>
          <w:color w:val="000000"/>
          <w:sz w:val="32"/>
          <w:szCs w:val="32"/>
          <w:lang w:bidi="ru-RU"/>
        </w:rPr>
        <w:tab/>
      </w:r>
    </w:p>
    <w:p w:rsidR="00302353" w:rsidRPr="00302353" w:rsidRDefault="00302353" w:rsidP="00302353">
      <w:pPr>
        <w:widowControl w:val="0"/>
        <w:spacing w:after="113" w:line="220" w:lineRule="exact"/>
        <w:ind w:left="4960"/>
        <w:rPr>
          <w:rFonts w:ascii="Times New Roman" w:hAnsi="Times New Roman"/>
          <w:b/>
          <w:bCs/>
          <w:lang w:bidi="ru-RU"/>
        </w:rPr>
      </w:pPr>
      <w:r w:rsidRPr="00302353">
        <w:rPr>
          <w:rFonts w:ascii="Times New Roman" w:hAnsi="Times New Roman"/>
          <w:b/>
          <w:bCs/>
          <w:color w:val="000000"/>
          <w:lang w:bidi="ru-RU"/>
        </w:rPr>
        <w:t>(Ф.И.О., личный номер,</w:t>
      </w:r>
    </w:p>
    <w:p w:rsidR="00302353" w:rsidRPr="00302353" w:rsidRDefault="00302353" w:rsidP="00302353">
      <w:pPr>
        <w:widowControl w:val="0"/>
        <w:tabs>
          <w:tab w:val="left" w:leader="underscore" w:pos="200"/>
          <w:tab w:val="left" w:leader="underscore" w:pos="1565"/>
          <w:tab w:val="left" w:leader="underscore" w:pos="1736"/>
          <w:tab w:val="left" w:leader="underscore" w:pos="2366"/>
          <w:tab w:val="left" w:leader="underscore" w:pos="2528"/>
          <w:tab w:val="left" w:leader="underscore" w:pos="2904"/>
          <w:tab w:val="left" w:leader="underscore" w:pos="3475"/>
          <w:tab w:val="left" w:leader="underscore" w:pos="4118"/>
          <w:tab w:val="left" w:leader="underscore" w:pos="4261"/>
          <w:tab w:val="left" w:leader="underscore" w:pos="8694"/>
          <w:tab w:val="left" w:leader="underscore" w:pos="8759"/>
        </w:tabs>
        <w:spacing w:after="22" w:line="200" w:lineRule="exact"/>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t>_</w:t>
      </w:r>
      <w:r w:rsidRPr="00302353">
        <w:rPr>
          <w:rFonts w:ascii="Arial Unicode MS" w:eastAsia="Arial Unicode MS" w:hAnsi="Arial Unicode MS" w:cs="Arial Unicode MS"/>
          <w:color w:val="000000"/>
          <w:sz w:val="24"/>
          <w:szCs w:val="24"/>
          <w:lang w:bidi="ru-RU"/>
        </w:rPr>
        <w:tab/>
        <w:t>_</w:t>
      </w:r>
      <w:r w:rsidRPr="00302353">
        <w:rPr>
          <w:rFonts w:ascii="Arial Unicode MS" w:eastAsia="Arial Unicode MS" w:hAnsi="Arial Unicode MS" w:cs="Arial Unicode MS"/>
          <w:color w:val="000000"/>
          <w:sz w:val="24"/>
          <w:szCs w:val="24"/>
          <w:lang w:bidi="ru-RU"/>
        </w:rPr>
        <w:tab/>
      </w:r>
      <w:r w:rsidRPr="00302353">
        <w:rPr>
          <w:rFonts w:ascii="Times New Roman" w:eastAsia="Arial Unicode MS" w:hAnsi="Times New Roman"/>
          <w:color w:val="000000"/>
          <w:sz w:val="20"/>
          <w:szCs w:val="20"/>
          <w:lang w:bidi="ru-RU"/>
        </w:rPr>
        <w:tab/>
      </w:r>
      <w:r w:rsidRPr="00302353">
        <w:rPr>
          <w:rFonts w:ascii="Times New Roman" w:eastAsia="Arial Unicode MS" w:hAnsi="Times New Roman"/>
          <w:color w:val="000000"/>
          <w:sz w:val="20"/>
          <w:szCs w:val="20"/>
          <w:lang w:bidi="ru-RU"/>
        </w:rPr>
        <w:tab/>
      </w:r>
      <w:r w:rsidRPr="00302353">
        <w:rPr>
          <w:rFonts w:ascii="Times New Roman" w:eastAsia="Arial Unicode MS" w:hAnsi="Times New Roman"/>
          <w:color w:val="000000"/>
          <w:sz w:val="20"/>
          <w:szCs w:val="20"/>
          <w:lang w:bidi="ru-RU"/>
        </w:rPr>
        <w:tab/>
        <w:t xml:space="preserve"> </w:t>
      </w:r>
      <w:r w:rsidRPr="00302353">
        <w:rPr>
          <w:rFonts w:ascii="Arial Unicode MS" w:eastAsia="Arial Unicode MS" w:hAnsi="Arial Unicode MS" w:cs="Arial Unicode MS"/>
          <w:color w:val="000000"/>
          <w:sz w:val="24"/>
          <w:szCs w:val="24"/>
          <w:lang w:bidi="ru-RU"/>
        </w:rPr>
        <w:t>»</w:t>
      </w:r>
    </w:p>
    <w:p w:rsidR="00302353" w:rsidRPr="00302353" w:rsidRDefault="00302353" w:rsidP="00302353">
      <w:pPr>
        <w:widowControl w:val="0"/>
        <w:spacing w:after="0" w:line="220" w:lineRule="exact"/>
        <w:ind w:left="1340"/>
        <w:rPr>
          <w:rFonts w:ascii="Times New Roman" w:hAnsi="Times New Roman"/>
          <w:b/>
          <w:bCs/>
          <w:lang w:bidi="ru-RU"/>
        </w:rPr>
      </w:pPr>
      <w:r w:rsidRPr="00302353">
        <w:rPr>
          <w:rFonts w:ascii="Times New Roman" w:hAnsi="Times New Roman"/>
          <w:b/>
          <w:bCs/>
          <w:color w:val="000000"/>
          <w:lang w:bidi="ru-RU"/>
        </w:rPr>
        <w:t>численный состав семьи, включая гражданина, уволенного с военной службы)</w:t>
      </w:r>
    </w:p>
    <w:p w:rsidR="00302353" w:rsidRPr="00302353" w:rsidRDefault="00302353" w:rsidP="00302353">
      <w:pPr>
        <w:widowControl w:val="0"/>
        <w:tabs>
          <w:tab w:val="left" w:leader="underscore" w:pos="869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денежную компенсацию за наем (поднаем) жилого помещения, расположенного по адресу:</w:t>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9737"/>
        </w:tabs>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Дата начала найма (поднайма) жилого помещения:</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Наименование населенного пункта, в котором производится наем</w:t>
      </w:r>
    </w:p>
    <w:p w:rsidR="00302353" w:rsidRPr="00302353" w:rsidRDefault="00302353" w:rsidP="00302353">
      <w:pPr>
        <w:widowControl w:val="0"/>
        <w:tabs>
          <w:tab w:val="left" w:leader="underscore" w:pos="8414"/>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(поднаем) жилого помещения:</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Фактический размер оплаты за жилое помещение (рублей</w:t>
      </w:r>
    </w:p>
    <w:p w:rsidR="00302353" w:rsidRPr="00302353" w:rsidRDefault="00302353" w:rsidP="00302353">
      <w:pPr>
        <w:widowControl w:val="0"/>
        <w:tabs>
          <w:tab w:val="left" w:leader="underscore" w:pos="661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 месяц):</w:t>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5400"/>
        </w:tabs>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Дата включения в реестр военнослужащих - граждан Российской Федерации, проходящих военную службу по контракту в Вооруженных Силах Российской Федерации, состоящих на учете нуждающихся в жилых помещениях:</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rPr>
          <w:rFonts w:ascii="Times New Roman" w:hAnsi="Times New Roman"/>
          <w:sz w:val="32"/>
          <w:szCs w:val="32"/>
          <w:lang w:bidi="ru-RU"/>
        </w:rPr>
      </w:pPr>
      <w:r w:rsidRPr="00302353">
        <w:rPr>
          <w:rFonts w:ascii="Times New Roman" w:hAnsi="Times New Roman"/>
          <w:color w:val="000000"/>
          <w:sz w:val="32"/>
          <w:szCs w:val="32"/>
          <w:lang w:bidi="ru-RU"/>
        </w:rPr>
        <w:t>Обязуюсь в течение пяти рабочих дней сообщать об изменении представляемых сведений, а также о прекращении действия права на получение денежной компенсации или права на получение ее в повышенных размерах, в том числе в случаях: изменения состава семьи;</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получения членами семьи, проходящими государственную службу в органах государственной власти, денежной компенсации за наем (поднаем) жилых помещений;</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жилого помещения специализированного жилищного фонда;</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sectPr w:rsidR="00302353" w:rsidRPr="00302353">
          <w:pgSz w:w="11900" w:h="16840"/>
          <w:pgMar w:top="2372" w:right="739" w:bottom="1420" w:left="1143" w:header="0" w:footer="3" w:gutter="0"/>
          <w:cols w:space="720"/>
          <w:noEndnote/>
          <w:docGrid w:linePitch="360"/>
        </w:sectPr>
      </w:pPr>
      <w:r w:rsidRPr="00302353">
        <w:rPr>
          <w:rFonts w:ascii="Times New Roman" w:hAnsi="Times New Roman"/>
          <w:color w:val="000000"/>
          <w:sz w:val="32"/>
          <w:szCs w:val="32"/>
          <w:lang w:bidi="ru-RU"/>
        </w:rPr>
        <w:t>предоставления жилого помещения по договору социального найма или в собственность бесплатно;</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перечисления субсидии для приобретения или строительства жилого помещения на мой банковский счет, в том числе по государственным жилищным сертификатам;</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получения либо приобретения мною и (или) членами моей семьи жилого помещения по иным основаниям в соответствии с федеральными законами и иными нормативными правовыми актами Российской Федерации;</w:t>
      </w:r>
    </w:p>
    <w:p w:rsidR="00302353" w:rsidRPr="00302353" w:rsidRDefault="00302353" w:rsidP="00302353">
      <w:pPr>
        <w:widowControl w:val="0"/>
        <w:spacing w:after="0"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наступления иных обстоятельств, влияющих на выплату денежной компенсации либо ее выплату в измененных размерах.</w:t>
      </w:r>
    </w:p>
    <w:p w:rsidR="00302353" w:rsidRPr="00302353" w:rsidRDefault="00302353" w:rsidP="00302353">
      <w:pPr>
        <w:widowControl w:val="0"/>
        <w:spacing w:after="137" w:line="370" w:lineRule="exact"/>
        <w:ind w:firstLine="760"/>
        <w:jc w:val="both"/>
        <w:rPr>
          <w:rFonts w:ascii="Times New Roman" w:hAnsi="Times New Roman"/>
          <w:sz w:val="32"/>
          <w:szCs w:val="32"/>
          <w:lang w:bidi="ru-RU"/>
        </w:rPr>
      </w:pPr>
      <w:r w:rsidRPr="00302353">
        <w:rPr>
          <w:rFonts w:ascii="Times New Roman" w:hAnsi="Times New Roman"/>
          <w:color w:val="000000"/>
          <w:sz w:val="32"/>
          <w:szCs w:val="32"/>
          <w:lang w:bidi="ru-RU"/>
        </w:rPr>
        <w:t>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решений о выплате денежной компенсации.</w:t>
      </w:r>
    </w:p>
    <w:p w:rsidR="00302353" w:rsidRPr="00302353" w:rsidRDefault="00302353" w:rsidP="00302353">
      <w:pPr>
        <w:widowControl w:val="0"/>
        <w:spacing w:after="383" w:line="274" w:lineRule="exact"/>
        <w:ind w:right="1060"/>
        <w:jc w:val="center"/>
        <w:rPr>
          <w:rFonts w:ascii="Times New Roman" w:hAnsi="Times New Roman"/>
          <w:b/>
          <w:bCs/>
          <w:lang w:bidi="ru-RU"/>
        </w:rPr>
      </w:pPr>
      <w:r>
        <w:rPr>
          <w:noProof/>
        </w:rPr>
        <mc:AlternateContent>
          <mc:Choice Requires="wps">
            <w:drawing>
              <wp:anchor distT="0" distB="450850" distL="63500" distR="63500" simplePos="0" relativeHeight="251661312" behindDoc="1" locked="0" layoutInCell="1" allowOverlap="1">
                <wp:simplePos x="0" y="0"/>
                <wp:positionH relativeFrom="margin">
                  <wp:posOffset>30480</wp:posOffset>
                </wp:positionH>
                <wp:positionV relativeFrom="paragraph">
                  <wp:posOffset>-398145</wp:posOffset>
                </wp:positionV>
                <wp:extent cx="2054225" cy="347980"/>
                <wp:effectExtent l="0" t="0" r="3175" b="1397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353" w:rsidRDefault="00302353" w:rsidP="00302353">
                            <w:pPr>
                              <w:pStyle w:val="40"/>
                              <w:shd w:val="clear" w:color="auto" w:fill="auto"/>
                              <w:spacing w:before="0" w:after="0" w:line="274" w:lineRule="exact"/>
                              <w:jc w:val="left"/>
                            </w:pPr>
                            <w:r>
                              <w:rPr>
                                <w:rStyle w:val="4Exact"/>
                              </w:rPr>
                              <w:t>(подпись гражданина, уволенного с военной службы)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pt;margin-top:-31.35pt;width:161.75pt;height:27.4pt;z-index:-251655168;visibility:visible;mso-wrap-style:square;mso-width-percent:0;mso-height-percent:0;mso-wrap-distance-left:5pt;mso-wrap-distance-top:0;mso-wrap-distance-right:5pt;mso-wrap-distance-bottom:3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7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" filled="f" stroked="f">
                <v:textbox style="mso-fit-shape-to-text:t" inset="0,0,0,0">
                  <w:txbxContent>
                    <w:p w:rsidR="00302353" w:rsidRDefault="00302353" w:rsidP="00302353">
                      <w:pPr>
                        <w:pStyle w:val="40"/>
                        <w:shd w:val="clear" w:color="auto" w:fill="auto"/>
                        <w:spacing w:before="0" w:after="0" w:line="274" w:lineRule="exact"/>
                        <w:jc w:val="left"/>
                      </w:pPr>
                      <w:r>
                        <w:rPr>
                          <w:rStyle w:val="4Exact"/>
                        </w:rPr>
                        <w:t>(подпись гражданина, уволенного с военной службы)</w:t>
                      </w:r>
                    </w:p>
                  </w:txbxContent>
                </v:textbox>
                <w10:wrap type="topAndBottom" anchorx="margin"/>
              </v:shape>
            </w:pict>
          </mc:Fallback>
        </mc:AlternateContent>
      </w:r>
      <w:r w:rsidRPr="00302353">
        <w:rPr>
          <w:rFonts w:ascii="Times New Roman" w:hAnsi="Times New Roman"/>
          <w:b/>
          <w:bCs/>
          <w:color w:val="000000"/>
          <w:lang w:bidi="ru-RU"/>
        </w:rPr>
        <w:t>(Ф.И.О. гражданина,</w:t>
      </w:r>
      <w:r w:rsidRPr="00302353">
        <w:rPr>
          <w:rFonts w:ascii="Times New Roman" w:hAnsi="Times New Roman"/>
          <w:b/>
          <w:bCs/>
          <w:color w:val="000000"/>
          <w:lang w:bidi="ru-RU"/>
        </w:rPr>
        <w:br/>
        <w:t>уволенного с военной</w:t>
      </w:r>
      <w:r w:rsidRPr="00302353">
        <w:rPr>
          <w:rFonts w:ascii="Times New Roman" w:hAnsi="Times New Roman"/>
          <w:b/>
          <w:bCs/>
          <w:color w:val="000000"/>
          <w:lang w:bidi="ru-RU"/>
        </w:rPr>
        <w:br/>
        <w:t>службы)</w:t>
      </w:r>
    </w:p>
    <w:p w:rsidR="00302353" w:rsidRPr="00302353" w:rsidRDefault="00302353" w:rsidP="00302353">
      <w:pPr>
        <w:widowControl w:val="0"/>
        <w:tabs>
          <w:tab w:val="left" w:leader="underscore" w:pos="9306"/>
        </w:tabs>
        <w:spacing w:after="2" w:line="320" w:lineRule="exact"/>
        <w:ind w:left="940"/>
        <w:jc w:val="both"/>
        <w:rPr>
          <w:rFonts w:ascii="Times New Roman" w:hAnsi="Times New Roman"/>
          <w:sz w:val="32"/>
          <w:szCs w:val="32"/>
          <w:lang w:bidi="ru-RU"/>
        </w:rPr>
      </w:pPr>
      <w:r w:rsidRPr="00302353">
        <w:rPr>
          <w:rFonts w:ascii="Times New Roman" w:hAnsi="Times New Roman"/>
          <w:color w:val="000000"/>
          <w:sz w:val="32"/>
          <w:szCs w:val="32"/>
          <w:lang w:bidi="ru-RU"/>
        </w:rPr>
        <w:t>Я,</w:t>
      </w:r>
      <w:r w:rsidRPr="00302353">
        <w:rPr>
          <w:rFonts w:ascii="Times New Roman" w:hAnsi="Times New Roman"/>
          <w:color w:val="000000"/>
          <w:sz w:val="32"/>
          <w:szCs w:val="32"/>
          <w:lang w:bidi="ru-RU"/>
        </w:rPr>
        <w:tab/>
        <w:t>,</w:t>
      </w:r>
    </w:p>
    <w:p w:rsidR="00302353" w:rsidRPr="00302353" w:rsidRDefault="00302353" w:rsidP="00302353">
      <w:pPr>
        <w:widowControl w:val="0"/>
        <w:spacing w:after="0" w:line="220" w:lineRule="exact"/>
        <w:ind w:left="2800"/>
        <w:rPr>
          <w:rFonts w:ascii="Times New Roman" w:hAnsi="Times New Roman"/>
          <w:b/>
          <w:bCs/>
          <w:lang w:bidi="ru-RU"/>
        </w:rPr>
      </w:pPr>
      <w:r w:rsidRPr="00302353">
        <w:rPr>
          <w:rFonts w:ascii="Times New Roman" w:hAnsi="Times New Roman"/>
          <w:b/>
          <w:bCs/>
          <w:color w:val="000000"/>
          <w:lang w:bidi="ru-RU"/>
        </w:rPr>
        <w:t>(Ф.И.О. гражданина, уволенного с военной службы)</w:t>
      </w:r>
    </w:p>
    <w:p w:rsidR="00302353" w:rsidRPr="00302353" w:rsidRDefault="00302353" w:rsidP="00302353">
      <w:pPr>
        <w:widowControl w:val="0"/>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подтверждаю достоверность сведений, представленных в настоящем заявлении и прилагаемых документах. Я 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выплаты мне денежной компенсации за наем (поднаем) жилых помещений.</w:t>
      </w:r>
    </w:p>
    <w:p w:rsidR="00302353" w:rsidRPr="00302353" w:rsidRDefault="00302353" w:rsidP="00302353">
      <w:pPr>
        <w:framePr w:w="9346" w:wrap="notBeside" w:vAnchor="text" w:hAnchor="text" w:xAlign="center" w:y="1"/>
        <w:widowControl w:val="0"/>
        <w:spacing w:after="0" w:line="320" w:lineRule="exact"/>
        <w:rPr>
          <w:rFonts w:ascii="Arial Unicode MS" w:eastAsia="Arial Unicode MS" w:hAnsi="Arial Unicode MS" w:cs="Arial Unicode MS"/>
          <w:color w:val="000000"/>
          <w:sz w:val="24"/>
          <w:szCs w:val="24"/>
          <w:lang w:bidi="ru-RU"/>
        </w:rPr>
      </w:pPr>
      <w:r w:rsidRPr="00302353">
        <w:rPr>
          <w:rFonts w:ascii="Times New Roman" w:eastAsia="Arial Unicode MS" w:hAnsi="Times New Roman"/>
          <w:color w:val="000000"/>
          <w:sz w:val="32"/>
          <w:szCs w:val="32"/>
          <w:u w:val="single"/>
          <w:lang w:bidi="ru-RU"/>
        </w:rPr>
        <w:t>К заявлению прилагаются следующие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8"/>
        <w:gridCol w:w="5093"/>
        <w:gridCol w:w="3115"/>
      </w:tblGrid>
      <w:tr w:rsidR="00302353" w:rsidRPr="00302353" w:rsidTr="003A5D21">
        <w:trPr>
          <w:trHeight w:hRule="exact" w:val="566"/>
          <w:jc w:val="center"/>
        </w:trPr>
        <w:tc>
          <w:tcPr>
            <w:tcW w:w="1138" w:type="dxa"/>
            <w:tcBorders>
              <w:top w:val="single" w:sz="4" w:space="0" w:color="auto"/>
              <w:left w:val="single" w:sz="4" w:space="0" w:color="auto"/>
            </w:tcBorders>
            <w:shd w:val="clear" w:color="auto" w:fill="FFFFFF"/>
            <w:vAlign w:val="center"/>
          </w:tcPr>
          <w:p w:rsidR="00302353" w:rsidRPr="00302353" w:rsidRDefault="00302353" w:rsidP="00302353">
            <w:pPr>
              <w:framePr w:w="9346" w:wrap="notBeside" w:vAnchor="text" w:hAnchor="text" w:xAlign="center" w:y="1"/>
              <w:widowControl w:val="0"/>
              <w:spacing w:after="0" w:line="220" w:lineRule="exact"/>
              <w:ind w:left="260"/>
              <w:rPr>
                <w:rFonts w:ascii="Times New Roman" w:hAnsi="Times New Roman"/>
                <w:sz w:val="32"/>
                <w:szCs w:val="32"/>
                <w:lang w:bidi="ru-RU"/>
              </w:rPr>
            </w:pPr>
            <w:r w:rsidRPr="00302353">
              <w:rPr>
                <w:rFonts w:ascii="Times New Roman" w:hAnsi="Times New Roman"/>
                <w:b/>
                <w:bCs/>
                <w:color w:val="000000"/>
                <w:shd w:val="clear" w:color="auto" w:fill="FFFFFF"/>
                <w:lang w:bidi="ru-RU"/>
              </w:rPr>
              <w:t>№ п/п</w:t>
            </w:r>
          </w:p>
        </w:tc>
        <w:tc>
          <w:tcPr>
            <w:tcW w:w="5093" w:type="dxa"/>
            <w:tcBorders>
              <w:top w:val="single" w:sz="4" w:space="0" w:color="auto"/>
              <w:left w:val="single" w:sz="4" w:space="0" w:color="auto"/>
            </w:tcBorders>
            <w:shd w:val="clear" w:color="auto" w:fill="FFFFFF"/>
            <w:vAlign w:val="center"/>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Наименование документа</w:t>
            </w:r>
          </w:p>
        </w:tc>
        <w:tc>
          <w:tcPr>
            <w:tcW w:w="3115" w:type="dxa"/>
            <w:tcBorders>
              <w:top w:val="single" w:sz="4" w:space="0" w:color="auto"/>
              <w:left w:val="single" w:sz="4" w:space="0" w:color="auto"/>
              <w:right w:val="single" w:sz="4" w:space="0" w:color="auto"/>
            </w:tcBorders>
            <w:shd w:val="clear" w:color="auto" w:fill="FFFFFF"/>
            <w:vAlign w:val="center"/>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Количество листов</w:t>
            </w:r>
          </w:p>
        </w:tc>
      </w:tr>
      <w:tr w:rsidR="00302353" w:rsidRPr="00302353" w:rsidTr="003A5D21">
        <w:trPr>
          <w:trHeight w:hRule="exact" w:val="298"/>
          <w:jc w:val="center"/>
        </w:trPr>
        <w:tc>
          <w:tcPr>
            <w:tcW w:w="1138" w:type="dxa"/>
            <w:tcBorders>
              <w:top w:val="single" w:sz="4" w:space="0" w:color="auto"/>
              <w:left w:val="single" w:sz="4" w:space="0" w:color="auto"/>
            </w:tcBorders>
            <w:shd w:val="clear" w:color="auto" w:fill="FFFFFF"/>
            <w:vAlign w:val="bottom"/>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1</w:t>
            </w:r>
          </w:p>
        </w:tc>
        <w:tc>
          <w:tcPr>
            <w:tcW w:w="5093" w:type="dxa"/>
            <w:tcBorders>
              <w:top w:val="single" w:sz="4" w:space="0" w:color="auto"/>
              <w:lef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15"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298"/>
          <w:jc w:val="center"/>
        </w:trPr>
        <w:tc>
          <w:tcPr>
            <w:tcW w:w="1138" w:type="dxa"/>
            <w:tcBorders>
              <w:top w:val="single" w:sz="4" w:space="0" w:color="auto"/>
              <w:left w:val="single" w:sz="4" w:space="0" w:color="auto"/>
            </w:tcBorders>
            <w:shd w:val="clear" w:color="auto" w:fill="FFFFFF"/>
            <w:vAlign w:val="bottom"/>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2</w:t>
            </w:r>
          </w:p>
        </w:tc>
        <w:tc>
          <w:tcPr>
            <w:tcW w:w="5093" w:type="dxa"/>
            <w:tcBorders>
              <w:top w:val="single" w:sz="4" w:space="0" w:color="auto"/>
              <w:lef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15"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398"/>
          <w:jc w:val="center"/>
        </w:trPr>
        <w:tc>
          <w:tcPr>
            <w:tcW w:w="1138"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5093"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15" w:type="dxa"/>
            <w:tcBorders>
              <w:top w:val="single" w:sz="4" w:space="0" w:color="auto"/>
              <w:left w:val="single" w:sz="4" w:space="0" w:color="auto"/>
              <w:bottom w:val="single" w:sz="4" w:space="0" w:color="auto"/>
              <w:righ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bl>
    <w:p w:rsidR="00302353" w:rsidRPr="00302353" w:rsidRDefault="00302353" w:rsidP="00302353">
      <w:pPr>
        <w:framePr w:w="9346" w:wrap="notBeside" w:vAnchor="text" w:hAnchor="text" w:xAlign="center" w:y="1"/>
        <w:widowControl w:val="0"/>
        <w:spacing w:after="0" w:line="278" w:lineRule="exact"/>
        <w:jc w:val="both"/>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(подпись гражданина,</w:t>
      </w:r>
    </w:p>
    <w:p w:rsidR="00302353" w:rsidRPr="00302353" w:rsidRDefault="00302353" w:rsidP="00302353">
      <w:pPr>
        <w:framePr w:w="9346" w:wrap="notBeside" w:vAnchor="text" w:hAnchor="text" w:xAlign="center" w:y="1"/>
        <w:widowControl w:val="0"/>
        <w:tabs>
          <w:tab w:val="left" w:pos="6274"/>
          <w:tab w:val="left" w:leader="underscore" w:pos="8947"/>
        </w:tabs>
        <w:spacing w:after="0" w:line="278" w:lineRule="exact"/>
        <w:jc w:val="both"/>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уволенного с военной службы)</w:t>
      </w: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r>
    </w:p>
    <w:p w:rsidR="00302353" w:rsidRPr="00302353" w:rsidRDefault="00302353" w:rsidP="00302353">
      <w:pPr>
        <w:framePr w:w="9346" w:wrap="notBeside" w:vAnchor="text" w:hAnchor="text" w:xAlign="center" w:y="1"/>
        <w:widowControl w:val="0"/>
        <w:spacing w:after="0" w:line="278" w:lineRule="exact"/>
        <w:jc w:val="center"/>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(Ф.И.О. гражданина, уволенного с военной службы)</w:t>
      </w:r>
    </w:p>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tabs>
          <w:tab w:val="left" w:leader="underscore" w:pos="696"/>
          <w:tab w:val="left" w:leader="underscore" w:pos="2237"/>
          <w:tab w:val="left" w:leader="underscore" w:pos="2914"/>
        </w:tabs>
        <w:spacing w:before="10" w:after="0" w:line="278" w:lineRule="exact"/>
        <w:jc w:val="both"/>
        <w:rPr>
          <w:rFonts w:ascii="Times New Roman" w:hAnsi="Times New Roman"/>
          <w:b/>
          <w:bCs/>
          <w:lang w:bidi="ru-RU"/>
        </w:rPr>
      </w:pPr>
      <w:r w:rsidRPr="00302353">
        <w:rPr>
          <w:rFonts w:ascii="Times New Roman" w:hAnsi="Times New Roman"/>
          <w:b/>
          <w:bCs/>
          <w:color w:val="000000"/>
          <w:lang w:bidi="ru-RU"/>
        </w:rPr>
        <w:t>. «</w:t>
      </w:r>
      <w:r w:rsidRPr="00302353">
        <w:rPr>
          <w:rFonts w:ascii="Times New Roman" w:hAnsi="Times New Roman"/>
          <w:b/>
          <w:bCs/>
          <w:color w:val="000000"/>
          <w:lang w:bidi="ru-RU"/>
        </w:rPr>
        <w:tab/>
        <w:t>»</w:t>
      </w:r>
      <w:r w:rsidRPr="00302353">
        <w:rPr>
          <w:rFonts w:ascii="Times New Roman" w:hAnsi="Times New Roman"/>
          <w:b/>
          <w:bCs/>
          <w:color w:val="000000"/>
          <w:lang w:bidi="ru-RU"/>
        </w:rPr>
        <w:tab/>
        <w:t>_20</w:t>
      </w:r>
      <w:r w:rsidRPr="00302353">
        <w:rPr>
          <w:rFonts w:ascii="Times New Roman" w:hAnsi="Times New Roman"/>
          <w:b/>
          <w:bCs/>
          <w:color w:val="000000"/>
          <w:lang w:bidi="ru-RU"/>
        </w:rPr>
        <w:tab/>
        <w:t>г.</w:t>
      </w:r>
      <w:r w:rsidRPr="00302353">
        <w:rPr>
          <w:rFonts w:ascii="Times New Roman" w:hAnsi="Times New Roman"/>
          <w:b/>
          <w:bCs/>
          <w:lang w:bidi="ru-RU"/>
        </w:rPr>
        <w:br w:type="page"/>
      </w:r>
    </w:p>
    <w:p w:rsidR="00302353" w:rsidRPr="00302353" w:rsidRDefault="00302353" w:rsidP="00302353">
      <w:pPr>
        <w:widowControl w:val="0"/>
        <w:spacing w:after="390" w:line="320" w:lineRule="exact"/>
        <w:ind w:left="5200" w:firstLine="660"/>
        <w:rPr>
          <w:rFonts w:ascii="Times New Roman" w:hAnsi="Times New Roman"/>
          <w:sz w:val="32"/>
          <w:szCs w:val="32"/>
          <w:lang w:bidi="ru-RU"/>
        </w:rPr>
      </w:pPr>
      <w:r w:rsidRPr="00302353">
        <w:rPr>
          <w:rFonts w:ascii="Times New Roman" w:hAnsi="Times New Roman"/>
          <w:color w:val="000000"/>
          <w:sz w:val="32"/>
          <w:szCs w:val="32"/>
          <w:lang w:bidi="ru-RU"/>
        </w:rPr>
        <w:t>Рекомендуемый образец</w:t>
      </w:r>
    </w:p>
    <w:p w:rsidR="00302353" w:rsidRPr="00302353" w:rsidRDefault="00302353" w:rsidP="00302353">
      <w:pPr>
        <w:widowControl w:val="0"/>
        <w:tabs>
          <w:tab w:val="left" w:leader="underscore" w:pos="9128"/>
        </w:tabs>
        <w:spacing w:after="0" w:line="320" w:lineRule="exact"/>
        <w:ind w:left="3100"/>
        <w:jc w:val="both"/>
        <w:rPr>
          <w:rFonts w:ascii="Times New Roman" w:hAnsi="Times New Roman"/>
          <w:sz w:val="32"/>
          <w:szCs w:val="32"/>
          <w:lang w:bidi="ru-RU"/>
        </w:rPr>
      </w:pPr>
      <w:r w:rsidRPr="00302353">
        <w:rPr>
          <w:rFonts w:ascii="Times New Roman" w:hAnsi="Times New Roman"/>
          <w:color w:val="000000"/>
          <w:sz w:val="32"/>
          <w:szCs w:val="32"/>
          <w:lang w:bidi="ru-RU"/>
        </w:rPr>
        <w:t>Военному комиссару</w:t>
      </w:r>
      <w:r w:rsidRPr="00302353">
        <w:rPr>
          <w:rFonts w:ascii="Times New Roman" w:hAnsi="Times New Roman"/>
          <w:color w:val="000000"/>
          <w:sz w:val="32"/>
          <w:szCs w:val="32"/>
          <w:lang w:bidi="ru-RU"/>
        </w:rPr>
        <w:tab/>
      </w:r>
    </w:p>
    <w:p w:rsidR="00302353" w:rsidRPr="00302353" w:rsidRDefault="00302353" w:rsidP="00302353">
      <w:pPr>
        <w:widowControl w:val="0"/>
        <w:spacing w:after="567" w:line="278" w:lineRule="exact"/>
        <w:ind w:left="5200" w:firstLine="660"/>
        <w:rPr>
          <w:rFonts w:ascii="Times New Roman" w:hAnsi="Times New Roman"/>
          <w:b/>
          <w:bCs/>
          <w:lang w:bidi="ru-RU"/>
        </w:rPr>
      </w:pPr>
      <w:r w:rsidRPr="00302353">
        <w:rPr>
          <w:rFonts w:ascii="Times New Roman" w:hAnsi="Times New Roman"/>
          <w:b/>
          <w:bCs/>
          <w:color w:val="000000"/>
          <w:lang w:bidi="ru-RU"/>
        </w:rPr>
        <w:t>(наименование военного комиссариата, воинское звание (при наличии), инициалы и фамилия военного комиссара)</w:t>
      </w:r>
    </w:p>
    <w:p w:rsidR="00302353" w:rsidRPr="00302353" w:rsidRDefault="00302353" w:rsidP="00302353">
      <w:pPr>
        <w:widowControl w:val="0"/>
        <w:spacing w:after="261" w:line="320" w:lineRule="exact"/>
        <w:jc w:val="center"/>
        <w:rPr>
          <w:rFonts w:ascii="Times New Roman" w:hAnsi="Times New Roman"/>
          <w:b/>
          <w:bCs/>
          <w:sz w:val="32"/>
          <w:szCs w:val="32"/>
          <w:lang w:bidi="ru-RU"/>
        </w:rPr>
      </w:pPr>
      <w:r w:rsidRPr="00302353">
        <w:rPr>
          <w:rFonts w:ascii="Times New Roman" w:hAnsi="Times New Roman"/>
          <w:b/>
          <w:bCs/>
          <w:color w:val="000000"/>
          <w:sz w:val="32"/>
          <w:szCs w:val="32"/>
          <w:lang w:bidi="ru-RU"/>
        </w:rPr>
        <w:t>ЗАЯВЛЕНИЕ</w:t>
      </w:r>
    </w:p>
    <w:p w:rsidR="00302353" w:rsidRPr="00302353" w:rsidRDefault="00302353" w:rsidP="00302353">
      <w:pPr>
        <w:widowControl w:val="0"/>
        <w:tabs>
          <w:tab w:val="left" w:leader="underscore" w:pos="9343"/>
        </w:tabs>
        <w:spacing w:after="0" w:line="32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Прошу предоставить мне,</w:t>
      </w:r>
      <w:r w:rsidRPr="00302353">
        <w:rPr>
          <w:rFonts w:ascii="Times New Roman" w:hAnsi="Times New Roman"/>
          <w:color w:val="000000"/>
          <w:sz w:val="32"/>
          <w:szCs w:val="32"/>
          <w:lang w:bidi="ru-RU"/>
        </w:rPr>
        <w:tab/>
      </w:r>
    </w:p>
    <w:p w:rsidR="00302353" w:rsidRPr="00302353" w:rsidRDefault="00302353" w:rsidP="00302353">
      <w:pPr>
        <w:widowControl w:val="0"/>
        <w:spacing w:after="122" w:line="220" w:lineRule="exact"/>
        <w:ind w:left="4960"/>
        <w:rPr>
          <w:rFonts w:ascii="Times New Roman" w:hAnsi="Times New Roman"/>
          <w:b/>
          <w:bCs/>
          <w:lang w:bidi="ru-RU"/>
        </w:rPr>
      </w:pPr>
      <w:r w:rsidRPr="00302353">
        <w:rPr>
          <w:rFonts w:ascii="Times New Roman" w:hAnsi="Times New Roman"/>
          <w:b/>
          <w:bCs/>
          <w:color w:val="000000"/>
          <w:lang w:bidi="ru-RU"/>
        </w:rPr>
        <w:t>( Ф.И.О. члена семьи погибшего (умершего)</w:t>
      </w:r>
    </w:p>
    <w:p w:rsidR="00302353" w:rsidRPr="00302353" w:rsidRDefault="00302353" w:rsidP="00302353">
      <w:pPr>
        <w:widowControl w:val="0"/>
        <w:tabs>
          <w:tab w:val="left" w:leader="underscore" w:pos="200"/>
          <w:tab w:val="left" w:leader="underscore" w:pos="9343"/>
        </w:tabs>
        <w:spacing w:after="17" w:line="200" w:lineRule="exact"/>
        <w:jc w:val="both"/>
        <w:rPr>
          <w:rFonts w:ascii="Times New Roman" w:hAnsi="Times New Roman"/>
          <w:sz w:val="20"/>
          <w:szCs w:val="20"/>
          <w:lang w:bidi="ru-RU"/>
        </w:rPr>
      </w:pPr>
      <w:r w:rsidRPr="00302353">
        <w:rPr>
          <w:rFonts w:ascii="Times New Roman" w:hAnsi="Times New Roman"/>
          <w:color w:val="000000"/>
          <w:sz w:val="20"/>
          <w:szCs w:val="20"/>
          <w:lang w:bidi="ru-RU"/>
        </w:rPr>
        <w:tab/>
      </w:r>
      <w:r w:rsidRPr="00302353">
        <w:rPr>
          <w:rFonts w:ascii="Times New Roman" w:hAnsi="Times New Roman"/>
          <w:color w:val="000000"/>
          <w:sz w:val="20"/>
          <w:szCs w:val="20"/>
          <w:lang w:bidi="ru-RU"/>
        </w:rPr>
        <w:tab/>
      </w:r>
      <w:r w:rsidRPr="00302353">
        <w:rPr>
          <w:rFonts w:ascii="Lucida Sans Unicode" w:eastAsia="Lucida Sans Unicode" w:hAnsi="Lucida Sans Unicode" w:cs="Lucida Sans Unicode"/>
          <w:i/>
          <w:iCs/>
          <w:color w:val="000000"/>
          <w:sz w:val="12"/>
          <w:szCs w:val="12"/>
          <w:shd w:val="clear" w:color="auto" w:fill="FFFFFF"/>
          <w:lang w:bidi="ru-RU"/>
        </w:rPr>
        <w:t>Ь</w:t>
      </w:r>
    </w:p>
    <w:p w:rsidR="00302353" w:rsidRPr="00302353" w:rsidRDefault="00302353" w:rsidP="00302353">
      <w:pPr>
        <w:widowControl w:val="0"/>
        <w:spacing w:after="0" w:line="220" w:lineRule="exact"/>
        <w:ind w:left="1820"/>
        <w:rPr>
          <w:rFonts w:ascii="Times New Roman" w:hAnsi="Times New Roman"/>
          <w:b/>
          <w:bCs/>
          <w:lang w:bidi="ru-RU"/>
        </w:rPr>
      </w:pPr>
      <w:r w:rsidRPr="00302353">
        <w:rPr>
          <w:rFonts w:ascii="Times New Roman" w:hAnsi="Times New Roman"/>
          <w:b/>
          <w:bCs/>
          <w:color w:val="000000"/>
          <w:lang w:bidi="ru-RU"/>
        </w:rPr>
        <w:t>гражданина, уволенного с военной службы, численный состав семьи</w:t>
      </w:r>
    </w:p>
    <w:p w:rsidR="00302353" w:rsidRPr="00302353" w:rsidRDefault="00302353" w:rsidP="00302353">
      <w:pPr>
        <w:widowControl w:val="0"/>
        <w:tabs>
          <w:tab w:val="left" w:leader="underscore" w:pos="4697"/>
          <w:tab w:val="left" w:leader="underscore" w:pos="8818"/>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денежную компенсацию за наем (поднаем) жилого помещения, расположенного по адресу:</w:t>
      </w:r>
      <w:r w:rsidRPr="00302353">
        <w:rPr>
          <w:rFonts w:ascii="Times New Roman" w:hAnsi="Times New Roman"/>
          <w:color w:val="000000"/>
          <w:sz w:val="32"/>
          <w:szCs w:val="32"/>
          <w:lang w:bidi="ru-RU"/>
        </w:rPr>
        <w:tab/>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Фамилия, имя отчество, личный номер погибшего (умершего)</w:t>
      </w:r>
    </w:p>
    <w:p w:rsidR="00302353" w:rsidRPr="00302353" w:rsidRDefault="00302353" w:rsidP="00302353">
      <w:pPr>
        <w:widowControl w:val="0"/>
        <w:tabs>
          <w:tab w:val="left" w:leader="underscore" w:pos="9668"/>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гражданина, уволенного с военной службы:</w:t>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8014"/>
        </w:tabs>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Дата гибели (смерти):</w:t>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9668"/>
        </w:tabs>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Дата начала найма (поднайма) жилого помещения:</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Наименование населенного пункта, в котором производится наем</w:t>
      </w:r>
    </w:p>
    <w:p w:rsidR="00302353" w:rsidRPr="00302353" w:rsidRDefault="00302353" w:rsidP="00302353">
      <w:pPr>
        <w:widowControl w:val="0"/>
        <w:tabs>
          <w:tab w:val="left" w:leader="underscore" w:pos="841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(поднаем) жилого помещения:</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Фактический размер оплаты за жилое помещение (рублей</w:t>
      </w:r>
    </w:p>
    <w:p w:rsidR="00302353" w:rsidRPr="00302353" w:rsidRDefault="00302353" w:rsidP="00302353">
      <w:pPr>
        <w:widowControl w:val="0"/>
        <w:tabs>
          <w:tab w:val="left" w:leader="underscore" w:pos="4697"/>
          <w:tab w:val="left" w:leader="underscore" w:pos="6610"/>
        </w:tabs>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в месяц):</w:t>
      </w:r>
      <w:r w:rsidRPr="00302353">
        <w:rPr>
          <w:rFonts w:ascii="Times New Roman" w:hAnsi="Times New Roman"/>
          <w:color w:val="000000"/>
          <w:sz w:val="32"/>
          <w:szCs w:val="32"/>
          <w:lang w:bidi="ru-RU"/>
        </w:rPr>
        <w:tab/>
      </w:r>
      <w:r w:rsidRPr="00302353">
        <w:rPr>
          <w:rFonts w:ascii="Times New Roman" w:hAnsi="Times New Roman"/>
          <w:color w:val="000000"/>
          <w:sz w:val="32"/>
          <w:szCs w:val="32"/>
          <w:lang w:bidi="ru-RU"/>
        </w:rPr>
        <w:tab/>
      </w:r>
    </w:p>
    <w:p w:rsidR="00302353" w:rsidRPr="00302353" w:rsidRDefault="00302353" w:rsidP="00302353">
      <w:pPr>
        <w:widowControl w:val="0"/>
        <w:tabs>
          <w:tab w:val="left" w:leader="underscore" w:pos="5405"/>
        </w:tabs>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Дата включения погибшего (умершего) гражданина, уволенного с военной службы, в реестр военнослужащих - граждан Российской Федерации, проходящих военную службу по контракту в Вооруженных Силах Российской Федерации, состоящих на учете нуждающихся в жилых помещениях:</w:t>
      </w:r>
      <w:r w:rsidRPr="00302353">
        <w:rPr>
          <w:rFonts w:ascii="Times New Roman" w:hAnsi="Times New Roman"/>
          <w:color w:val="000000"/>
          <w:sz w:val="32"/>
          <w:szCs w:val="32"/>
          <w:lang w:bidi="ru-RU"/>
        </w:rPr>
        <w:tab/>
      </w:r>
    </w:p>
    <w:p w:rsidR="00302353" w:rsidRPr="00302353" w:rsidRDefault="00302353" w:rsidP="00302353">
      <w:pPr>
        <w:widowControl w:val="0"/>
        <w:spacing w:after="0" w:line="370" w:lineRule="exact"/>
        <w:ind w:firstLine="780"/>
        <w:rPr>
          <w:rFonts w:ascii="Times New Roman" w:hAnsi="Times New Roman"/>
          <w:sz w:val="32"/>
          <w:szCs w:val="32"/>
          <w:lang w:bidi="ru-RU"/>
        </w:rPr>
      </w:pPr>
      <w:r w:rsidRPr="00302353">
        <w:rPr>
          <w:rFonts w:ascii="Times New Roman" w:hAnsi="Times New Roman"/>
          <w:color w:val="000000"/>
          <w:sz w:val="32"/>
          <w:szCs w:val="32"/>
          <w:lang w:bidi="ru-RU"/>
        </w:rPr>
        <w:t>Обязуюсь в течение пяти рабочих дней сообщать об изменении представляемых сведений, а также о прекращении действия права на получение денежной компенсации или права на получение ее в повышенных размерах, в том числе в случаях: изменения состава семьи;</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получения членами семьи, проходящими государственную службу в органах государственной власти, денежной компенсации за наем (поднаем) жилых помещений;</w:t>
      </w:r>
    </w:p>
    <w:p w:rsidR="00302353" w:rsidRPr="00302353" w:rsidRDefault="00302353" w:rsidP="00302353">
      <w:pPr>
        <w:widowControl w:val="0"/>
        <w:tabs>
          <w:tab w:val="left" w:pos="9128"/>
        </w:tabs>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жилого помещения специализированного жилищного фонда;</w:t>
      </w:r>
      <w:r w:rsidRPr="00302353">
        <w:rPr>
          <w:rFonts w:ascii="Times New Roman" w:hAnsi="Times New Roman"/>
          <w:color w:val="000000"/>
          <w:sz w:val="32"/>
          <w:szCs w:val="32"/>
          <w:lang w:bidi="ru-RU"/>
        </w:rPr>
        <w:tab/>
        <w:t>•'</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предоставления жилого помещения по договору социального найма или в собственность бесплатно;</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перечисления субсидии для приобретения или строительства жилого помещения на мой банковский счет, в том числе по государственным жилищным сертификатам;</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получения либо приобретения мною и (или) членами моей семьи жилого помещения по иным основаниям в соответствии с федеральными законами и иными нормативными правовыми актами Российской Федерации;</w:t>
      </w:r>
    </w:p>
    <w:p w:rsidR="00302353" w:rsidRPr="00302353" w:rsidRDefault="00302353" w:rsidP="00302353">
      <w:pPr>
        <w:widowControl w:val="0"/>
        <w:spacing w:after="0"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наступления иных обстоятельств, влияющих на выплату денежной компенсации либо ее выплату в измененных размерах.</w:t>
      </w:r>
    </w:p>
    <w:p w:rsidR="00302353" w:rsidRPr="00302353" w:rsidRDefault="00302353" w:rsidP="00302353">
      <w:pPr>
        <w:widowControl w:val="0"/>
        <w:spacing w:after="313" w:line="370" w:lineRule="exact"/>
        <w:ind w:firstLine="780"/>
        <w:jc w:val="both"/>
        <w:rPr>
          <w:rFonts w:ascii="Times New Roman" w:hAnsi="Times New Roman"/>
          <w:sz w:val="32"/>
          <w:szCs w:val="32"/>
          <w:lang w:bidi="ru-RU"/>
        </w:rPr>
      </w:pPr>
      <w:r w:rsidRPr="00302353">
        <w:rPr>
          <w:rFonts w:ascii="Times New Roman" w:hAnsi="Times New Roman"/>
          <w:color w:val="000000"/>
          <w:sz w:val="32"/>
          <w:szCs w:val="32"/>
          <w:lang w:bidi="ru-RU"/>
        </w:rPr>
        <w:t>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принятия решений о выплате денежной компенсации.</w:t>
      </w:r>
    </w:p>
    <w:p w:rsidR="00302353" w:rsidRPr="00302353" w:rsidRDefault="00302353" w:rsidP="00302353">
      <w:pPr>
        <w:widowControl w:val="0"/>
        <w:spacing w:after="0" w:line="278" w:lineRule="exact"/>
        <w:jc w:val="both"/>
        <w:rPr>
          <w:rFonts w:ascii="Times New Roman" w:hAnsi="Times New Roman"/>
          <w:b/>
          <w:bCs/>
          <w:lang w:bidi="ru-RU"/>
        </w:rPr>
      </w:pPr>
      <w:r w:rsidRPr="00302353">
        <w:rPr>
          <w:rFonts w:ascii="Times New Roman" w:hAnsi="Times New Roman"/>
          <w:b/>
          <w:bCs/>
          <w:color w:val="000000"/>
          <w:lang w:bidi="ru-RU"/>
        </w:rPr>
        <w:t>(подпись члена семьи погибшего (умершего) гражданина,</w:t>
      </w:r>
    </w:p>
    <w:p w:rsidR="00302353" w:rsidRPr="00302353" w:rsidRDefault="00302353" w:rsidP="00302353">
      <w:pPr>
        <w:widowControl w:val="0"/>
        <w:tabs>
          <w:tab w:val="left" w:pos="6293"/>
          <w:tab w:val="left" w:leader="underscore" w:pos="9367"/>
        </w:tabs>
        <w:spacing w:after="0" w:line="278" w:lineRule="exact"/>
        <w:jc w:val="both"/>
        <w:rPr>
          <w:rFonts w:ascii="Times New Roman" w:hAnsi="Times New Roman"/>
          <w:b/>
          <w:bCs/>
          <w:lang w:bidi="ru-RU"/>
        </w:rPr>
      </w:pPr>
      <w:r w:rsidRPr="00302353">
        <w:rPr>
          <w:rFonts w:ascii="Times New Roman" w:hAnsi="Times New Roman"/>
          <w:b/>
          <w:bCs/>
          <w:color w:val="000000"/>
          <w:lang w:bidi="ru-RU"/>
        </w:rPr>
        <w:t>уволенного с военной службы)</w:t>
      </w:r>
      <w:r w:rsidRPr="00302353">
        <w:rPr>
          <w:rFonts w:ascii="Times New Roman" w:hAnsi="Times New Roman"/>
          <w:b/>
          <w:bCs/>
          <w:color w:val="000000"/>
          <w:lang w:bidi="ru-RU"/>
        </w:rPr>
        <w:tab/>
      </w:r>
      <w:r w:rsidRPr="00302353">
        <w:rPr>
          <w:rFonts w:ascii="Times New Roman" w:hAnsi="Times New Roman"/>
          <w:b/>
          <w:bCs/>
          <w:color w:val="000000"/>
          <w:lang w:bidi="ru-RU"/>
        </w:rPr>
        <w:tab/>
      </w:r>
    </w:p>
    <w:p w:rsidR="00302353" w:rsidRPr="00302353" w:rsidRDefault="00302353" w:rsidP="00302353">
      <w:pPr>
        <w:widowControl w:val="0"/>
        <w:spacing w:after="27" w:line="278" w:lineRule="exact"/>
        <w:ind w:right="580"/>
        <w:jc w:val="center"/>
        <w:rPr>
          <w:rFonts w:ascii="Times New Roman" w:hAnsi="Times New Roman"/>
          <w:b/>
          <w:bCs/>
          <w:lang w:bidi="ru-RU"/>
        </w:rPr>
      </w:pPr>
      <w:r w:rsidRPr="00302353">
        <w:rPr>
          <w:rFonts w:ascii="Times New Roman" w:hAnsi="Times New Roman"/>
          <w:b/>
          <w:bCs/>
          <w:color w:val="000000"/>
          <w:lang w:bidi="ru-RU"/>
        </w:rPr>
        <w:t>(Ф.И.О. члена семьи погиб-</w:t>
      </w:r>
      <w:r w:rsidRPr="00302353">
        <w:rPr>
          <w:rFonts w:ascii="Times New Roman" w:hAnsi="Times New Roman"/>
          <w:b/>
          <w:bCs/>
          <w:color w:val="000000"/>
          <w:lang w:bidi="ru-RU"/>
        </w:rPr>
        <w:br/>
        <w:t>шего (умершего) гражданина,</w:t>
      </w:r>
      <w:r w:rsidRPr="00302353">
        <w:rPr>
          <w:rFonts w:ascii="Times New Roman" w:hAnsi="Times New Roman"/>
          <w:b/>
          <w:bCs/>
          <w:color w:val="000000"/>
          <w:lang w:bidi="ru-RU"/>
        </w:rPr>
        <w:br/>
        <w:t>уволенного с военной</w:t>
      </w:r>
      <w:r w:rsidRPr="00302353">
        <w:rPr>
          <w:rFonts w:ascii="Times New Roman" w:hAnsi="Times New Roman"/>
          <w:b/>
          <w:bCs/>
          <w:color w:val="000000"/>
          <w:lang w:bidi="ru-RU"/>
        </w:rPr>
        <w:br/>
        <w:t>службы)</w:t>
      </w:r>
    </w:p>
    <w:p w:rsidR="00302353" w:rsidRPr="00302353" w:rsidRDefault="00302353" w:rsidP="00302353">
      <w:pPr>
        <w:widowControl w:val="0"/>
        <w:tabs>
          <w:tab w:val="left" w:leader="underscore" w:pos="9367"/>
        </w:tabs>
        <w:spacing w:after="0" w:line="320" w:lineRule="exact"/>
        <w:ind w:left="940"/>
        <w:jc w:val="both"/>
        <w:rPr>
          <w:rFonts w:ascii="Times New Roman" w:hAnsi="Times New Roman"/>
          <w:sz w:val="32"/>
          <w:szCs w:val="32"/>
          <w:lang w:bidi="ru-RU"/>
        </w:rPr>
      </w:pPr>
      <w:r w:rsidRPr="00302353">
        <w:rPr>
          <w:rFonts w:ascii="Times New Roman" w:hAnsi="Times New Roman"/>
          <w:color w:val="000000"/>
          <w:sz w:val="32"/>
          <w:szCs w:val="32"/>
          <w:lang w:bidi="ru-RU"/>
        </w:rPr>
        <w:t>Я,</w:t>
      </w:r>
      <w:r w:rsidRPr="00302353">
        <w:rPr>
          <w:rFonts w:ascii="Times New Roman" w:hAnsi="Times New Roman"/>
          <w:color w:val="000000"/>
          <w:sz w:val="32"/>
          <w:szCs w:val="32"/>
          <w:lang w:bidi="ru-RU"/>
        </w:rPr>
        <w:tab/>
        <w:t>,</w:t>
      </w:r>
    </w:p>
    <w:p w:rsidR="00302353" w:rsidRPr="00302353" w:rsidRDefault="00302353" w:rsidP="00302353">
      <w:pPr>
        <w:widowControl w:val="0"/>
        <w:spacing w:after="0" w:line="220" w:lineRule="exact"/>
        <w:ind w:left="940"/>
        <w:jc w:val="both"/>
        <w:rPr>
          <w:rFonts w:ascii="Times New Roman" w:hAnsi="Times New Roman"/>
          <w:b/>
          <w:bCs/>
          <w:lang w:bidi="ru-RU"/>
        </w:rPr>
      </w:pPr>
      <w:r w:rsidRPr="00302353">
        <w:rPr>
          <w:rFonts w:ascii="Times New Roman" w:hAnsi="Times New Roman"/>
          <w:b/>
          <w:bCs/>
          <w:color w:val="000000"/>
          <w:lang w:bidi="ru-RU"/>
        </w:rPr>
        <w:t>(Ф.И.О. члена семьи погибшего (умершего) гражданина, уволенного с военной службы)</w:t>
      </w:r>
    </w:p>
    <w:p w:rsidR="00302353" w:rsidRPr="00302353" w:rsidRDefault="00302353" w:rsidP="00302353">
      <w:pPr>
        <w:widowControl w:val="0"/>
        <w:spacing w:after="0" w:line="370" w:lineRule="exact"/>
        <w:jc w:val="both"/>
        <w:rPr>
          <w:rFonts w:ascii="Times New Roman" w:hAnsi="Times New Roman"/>
          <w:sz w:val="32"/>
          <w:szCs w:val="32"/>
          <w:lang w:bidi="ru-RU"/>
        </w:rPr>
      </w:pPr>
      <w:r w:rsidRPr="00302353">
        <w:rPr>
          <w:rFonts w:ascii="Times New Roman" w:hAnsi="Times New Roman"/>
          <w:color w:val="000000"/>
          <w:sz w:val="32"/>
          <w:szCs w:val="32"/>
          <w:lang w:bidi="ru-RU"/>
        </w:rPr>
        <w:t xml:space="preserve">подтверждаю достоверность сведений, представленных в настоящем заявлении и прилагаемых документах. </w:t>
      </w:r>
      <w:r w:rsidRPr="00302353">
        <w:rPr>
          <w:rFonts w:ascii="Lucida Sans Unicode" w:eastAsia="Lucida Sans Unicode" w:hAnsi="Lucida Sans Unicode" w:cs="Lucida Sans Unicode"/>
          <w:i/>
          <w:iCs/>
          <w:color w:val="000000"/>
          <w:sz w:val="36"/>
          <w:szCs w:val="36"/>
          <w:shd w:val="clear" w:color="auto" w:fill="FFFFFF"/>
          <w:lang w:bidi="ru-RU"/>
        </w:rPr>
        <w:t>Я</w:t>
      </w:r>
      <w:r w:rsidRPr="00302353">
        <w:rPr>
          <w:rFonts w:ascii="Times New Roman" w:hAnsi="Times New Roman"/>
          <w:color w:val="000000"/>
          <w:sz w:val="32"/>
          <w:szCs w:val="32"/>
          <w:lang w:bidi="ru-RU"/>
        </w:rPr>
        <w:t xml:space="preserve"> предупрежден о привлечении 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выплаты мне денежной компенсации за наем (поднаем) жилых помещений.</w:t>
      </w:r>
    </w:p>
    <w:p w:rsidR="00302353" w:rsidRPr="00302353" w:rsidRDefault="00302353" w:rsidP="00302353">
      <w:pPr>
        <w:framePr w:w="9346" w:wrap="notBeside" w:vAnchor="text" w:hAnchor="text" w:xAlign="center" w:y="1"/>
        <w:widowControl w:val="0"/>
        <w:spacing w:after="0" w:line="320" w:lineRule="exact"/>
        <w:rPr>
          <w:rFonts w:ascii="Arial Unicode MS" w:eastAsia="Arial Unicode MS" w:hAnsi="Arial Unicode MS" w:cs="Arial Unicode MS"/>
          <w:color w:val="000000"/>
          <w:sz w:val="24"/>
          <w:szCs w:val="24"/>
          <w:lang w:bidi="ru-RU"/>
        </w:rPr>
      </w:pPr>
      <w:r w:rsidRPr="00302353">
        <w:rPr>
          <w:rFonts w:ascii="Times New Roman" w:eastAsia="Arial Unicode MS" w:hAnsi="Times New Roman"/>
          <w:color w:val="000000"/>
          <w:sz w:val="32"/>
          <w:szCs w:val="32"/>
          <w:u w:val="single"/>
          <w:lang w:bidi="ru-RU"/>
        </w:rPr>
        <w:t>К заявлению прилагаются следующие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5102"/>
        <w:gridCol w:w="3101"/>
      </w:tblGrid>
      <w:tr w:rsidR="00302353" w:rsidRPr="00302353" w:rsidTr="003A5D21">
        <w:trPr>
          <w:trHeight w:hRule="exact" w:val="557"/>
          <w:jc w:val="center"/>
        </w:trPr>
        <w:tc>
          <w:tcPr>
            <w:tcW w:w="1142" w:type="dxa"/>
            <w:tcBorders>
              <w:top w:val="single" w:sz="4" w:space="0" w:color="auto"/>
              <w:left w:val="single" w:sz="4" w:space="0" w:color="auto"/>
            </w:tcBorders>
            <w:shd w:val="clear" w:color="auto" w:fill="FFFFFF"/>
            <w:vAlign w:val="center"/>
          </w:tcPr>
          <w:p w:rsidR="00302353" w:rsidRPr="00302353" w:rsidRDefault="00302353" w:rsidP="00302353">
            <w:pPr>
              <w:framePr w:w="9346" w:wrap="notBeside" w:vAnchor="text" w:hAnchor="text" w:xAlign="center" w:y="1"/>
              <w:widowControl w:val="0"/>
              <w:spacing w:after="0" w:line="220" w:lineRule="exact"/>
              <w:ind w:left="260"/>
              <w:rPr>
                <w:rFonts w:ascii="Times New Roman" w:hAnsi="Times New Roman"/>
                <w:sz w:val="32"/>
                <w:szCs w:val="32"/>
                <w:lang w:bidi="ru-RU"/>
              </w:rPr>
            </w:pPr>
            <w:r w:rsidRPr="00302353">
              <w:rPr>
                <w:rFonts w:ascii="Times New Roman" w:hAnsi="Times New Roman"/>
                <w:b/>
                <w:bCs/>
                <w:color w:val="000000"/>
                <w:shd w:val="clear" w:color="auto" w:fill="FFFFFF"/>
                <w:lang w:bidi="ru-RU"/>
              </w:rPr>
              <w:t>№ п/п</w:t>
            </w:r>
          </w:p>
        </w:tc>
        <w:tc>
          <w:tcPr>
            <w:tcW w:w="5102" w:type="dxa"/>
            <w:tcBorders>
              <w:top w:val="single" w:sz="4" w:space="0" w:color="auto"/>
              <w:left w:val="single" w:sz="4" w:space="0" w:color="auto"/>
            </w:tcBorders>
            <w:shd w:val="clear" w:color="auto" w:fill="FFFFFF"/>
            <w:vAlign w:val="center"/>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Наименование документа</w:t>
            </w:r>
          </w:p>
        </w:tc>
        <w:tc>
          <w:tcPr>
            <w:tcW w:w="3101" w:type="dxa"/>
            <w:tcBorders>
              <w:top w:val="single" w:sz="4" w:space="0" w:color="auto"/>
              <w:left w:val="single" w:sz="4" w:space="0" w:color="auto"/>
              <w:right w:val="single" w:sz="4" w:space="0" w:color="auto"/>
            </w:tcBorders>
            <w:shd w:val="clear" w:color="auto" w:fill="FFFFFF"/>
            <w:vAlign w:val="center"/>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Количество листов</w:t>
            </w:r>
          </w:p>
        </w:tc>
      </w:tr>
      <w:tr w:rsidR="00302353" w:rsidRPr="00302353" w:rsidTr="003A5D21">
        <w:trPr>
          <w:trHeight w:hRule="exact" w:val="298"/>
          <w:jc w:val="center"/>
        </w:trPr>
        <w:tc>
          <w:tcPr>
            <w:tcW w:w="1142" w:type="dxa"/>
            <w:tcBorders>
              <w:top w:val="single" w:sz="4" w:space="0" w:color="auto"/>
              <w:left w:val="single" w:sz="4" w:space="0" w:color="auto"/>
            </w:tcBorders>
            <w:shd w:val="clear" w:color="auto" w:fill="FFFFFF"/>
            <w:vAlign w:val="bottom"/>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1</w:t>
            </w:r>
          </w:p>
        </w:tc>
        <w:tc>
          <w:tcPr>
            <w:tcW w:w="5102" w:type="dxa"/>
            <w:tcBorders>
              <w:top w:val="single" w:sz="4" w:space="0" w:color="auto"/>
              <w:lef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01"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302"/>
          <w:jc w:val="center"/>
        </w:trPr>
        <w:tc>
          <w:tcPr>
            <w:tcW w:w="1142" w:type="dxa"/>
            <w:tcBorders>
              <w:top w:val="single" w:sz="4" w:space="0" w:color="auto"/>
              <w:left w:val="single" w:sz="4" w:space="0" w:color="auto"/>
            </w:tcBorders>
            <w:shd w:val="clear" w:color="auto" w:fill="FFFFFF"/>
            <w:vAlign w:val="bottom"/>
          </w:tcPr>
          <w:p w:rsidR="00302353" w:rsidRPr="00302353" w:rsidRDefault="00302353" w:rsidP="00302353">
            <w:pPr>
              <w:framePr w:w="9346" w:wrap="notBeside" w:vAnchor="text" w:hAnchor="text" w:xAlign="center" w:y="1"/>
              <w:widowControl w:val="0"/>
              <w:spacing w:after="0" w:line="220" w:lineRule="exact"/>
              <w:jc w:val="center"/>
              <w:rPr>
                <w:rFonts w:ascii="Times New Roman" w:hAnsi="Times New Roman"/>
                <w:sz w:val="32"/>
                <w:szCs w:val="32"/>
                <w:lang w:bidi="ru-RU"/>
              </w:rPr>
            </w:pPr>
            <w:r w:rsidRPr="00302353">
              <w:rPr>
                <w:rFonts w:ascii="Times New Roman" w:hAnsi="Times New Roman"/>
                <w:b/>
                <w:bCs/>
                <w:color w:val="000000"/>
                <w:shd w:val="clear" w:color="auto" w:fill="FFFFFF"/>
                <w:lang w:bidi="ru-RU"/>
              </w:rPr>
              <w:t>2</w:t>
            </w:r>
          </w:p>
        </w:tc>
        <w:tc>
          <w:tcPr>
            <w:tcW w:w="5102" w:type="dxa"/>
            <w:tcBorders>
              <w:top w:val="single" w:sz="4" w:space="0" w:color="auto"/>
              <w:lef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01" w:type="dxa"/>
            <w:tcBorders>
              <w:top w:val="single" w:sz="4" w:space="0" w:color="auto"/>
              <w:left w:val="single" w:sz="4" w:space="0" w:color="auto"/>
              <w:righ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r w:rsidR="00302353" w:rsidRPr="00302353" w:rsidTr="003A5D21">
        <w:trPr>
          <w:trHeight w:hRule="exact" w:val="312"/>
          <w:jc w:val="center"/>
        </w:trPr>
        <w:tc>
          <w:tcPr>
            <w:tcW w:w="1142"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5102" w:type="dxa"/>
            <w:tcBorders>
              <w:top w:val="single" w:sz="4" w:space="0" w:color="auto"/>
              <w:left w:val="single" w:sz="4" w:space="0" w:color="auto"/>
              <w:bottom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10"/>
                <w:szCs w:val="10"/>
                <w:lang w:bidi="ru-RU"/>
              </w:rPr>
            </w:pPr>
          </w:p>
        </w:tc>
      </w:tr>
    </w:tbl>
    <w:p w:rsidR="00302353" w:rsidRPr="00302353" w:rsidRDefault="00302353" w:rsidP="00302353">
      <w:pPr>
        <w:framePr w:w="9346" w:wrap="notBeside" w:vAnchor="text" w:hAnchor="text" w:xAlign="center" w:y="1"/>
        <w:widowControl w:val="0"/>
        <w:spacing w:after="0" w:line="278" w:lineRule="exact"/>
        <w:jc w:val="both"/>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(подпись члена семьи погибшего (умершего) гражданина,</w:t>
      </w:r>
    </w:p>
    <w:p w:rsidR="00302353" w:rsidRPr="00302353" w:rsidRDefault="00302353" w:rsidP="00302353">
      <w:pPr>
        <w:framePr w:w="9346" w:wrap="notBeside" w:vAnchor="text" w:hAnchor="text" w:xAlign="center" w:y="1"/>
        <w:widowControl w:val="0"/>
        <w:tabs>
          <w:tab w:val="left" w:pos="6269"/>
          <w:tab w:val="left" w:leader="underscore" w:pos="9322"/>
        </w:tabs>
        <w:spacing w:after="0" w:line="278" w:lineRule="exact"/>
        <w:jc w:val="both"/>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уволенного с военной службы)</w:t>
      </w:r>
      <w:r w:rsidRPr="00302353">
        <w:rPr>
          <w:rFonts w:ascii="Arial Unicode MS" w:eastAsia="Arial Unicode MS" w:hAnsi="Arial Unicode MS" w:cs="Arial Unicode MS"/>
          <w:color w:val="000000"/>
          <w:sz w:val="24"/>
          <w:szCs w:val="24"/>
          <w:lang w:bidi="ru-RU"/>
        </w:rPr>
        <w:tab/>
      </w:r>
      <w:r w:rsidRPr="00302353">
        <w:rPr>
          <w:rFonts w:ascii="Arial Unicode MS" w:eastAsia="Arial Unicode MS" w:hAnsi="Arial Unicode MS" w:cs="Arial Unicode MS"/>
          <w:color w:val="000000"/>
          <w:sz w:val="24"/>
          <w:szCs w:val="24"/>
          <w:lang w:bidi="ru-RU"/>
        </w:rPr>
        <w:tab/>
      </w:r>
    </w:p>
    <w:p w:rsidR="00302353" w:rsidRPr="00302353" w:rsidRDefault="00302353" w:rsidP="00302353">
      <w:pPr>
        <w:framePr w:w="9346" w:wrap="notBeside" w:vAnchor="text" w:hAnchor="text" w:xAlign="center" w:y="1"/>
        <w:widowControl w:val="0"/>
        <w:spacing w:after="0" w:line="278" w:lineRule="exact"/>
        <w:jc w:val="center"/>
        <w:rPr>
          <w:rFonts w:ascii="Arial Unicode MS" w:eastAsia="Arial Unicode MS" w:hAnsi="Arial Unicode MS" w:cs="Arial Unicode MS"/>
          <w:color w:val="000000"/>
          <w:sz w:val="24"/>
          <w:szCs w:val="24"/>
          <w:lang w:bidi="ru-RU"/>
        </w:rPr>
      </w:pPr>
      <w:r w:rsidRPr="00302353">
        <w:rPr>
          <w:rFonts w:ascii="Arial Unicode MS" w:eastAsia="Arial Unicode MS" w:hAnsi="Arial Unicode MS" w:cs="Arial Unicode MS"/>
          <w:color w:val="000000"/>
          <w:sz w:val="24"/>
          <w:szCs w:val="24"/>
          <w:lang w:bidi="ru-RU"/>
        </w:rPr>
        <w:t>(Ф.И.О. члена семьи погибшего (умершего) гражданина, уволенного с военной службы)</w:t>
      </w:r>
    </w:p>
    <w:p w:rsidR="00302353" w:rsidRPr="00302353" w:rsidRDefault="00302353" w:rsidP="00302353">
      <w:pPr>
        <w:framePr w:w="9346" w:wrap="notBeside" w:vAnchor="text" w:hAnchor="text" w:xAlign="center" w:y="1"/>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spacing w:after="0" w:line="240" w:lineRule="auto"/>
        <w:rPr>
          <w:rFonts w:ascii="Arial Unicode MS" w:eastAsia="Arial Unicode MS" w:hAnsi="Arial Unicode MS" w:cs="Arial Unicode MS"/>
          <w:color w:val="000000"/>
          <w:sz w:val="2"/>
          <w:szCs w:val="2"/>
          <w:lang w:bidi="ru-RU"/>
        </w:rPr>
      </w:pPr>
    </w:p>
    <w:p w:rsidR="00302353" w:rsidRPr="00302353" w:rsidRDefault="00302353" w:rsidP="00302353">
      <w:pPr>
        <w:widowControl w:val="0"/>
        <w:tabs>
          <w:tab w:val="left" w:pos="734"/>
          <w:tab w:val="left" w:pos="1987"/>
        </w:tabs>
        <w:spacing w:before="10" w:after="0" w:line="278" w:lineRule="exact"/>
        <w:jc w:val="both"/>
        <w:rPr>
          <w:rFonts w:ascii="Times New Roman" w:hAnsi="Times New Roman"/>
          <w:b/>
          <w:bCs/>
          <w:lang w:bidi="ru-RU"/>
        </w:rPr>
      </w:pPr>
      <w:r w:rsidRPr="00302353">
        <w:rPr>
          <w:rFonts w:ascii="Times New Roman" w:hAnsi="Times New Roman"/>
          <w:b/>
          <w:bCs/>
          <w:color w:val="000000"/>
          <w:lang w:bidi="ru-RU"/>
        </w:rPr>
        <w:t>«</w:t>
      </w:r>
      <w:r w:rsidRPr="00302353">
        <w:rPr>
          <w:rFonts w:ascii="Times New Roman" w:hAnsi="Times New Roman"/>
          <w:b/>
          <w:bCs/>
          <w:color w:val="000000"/>
          <w:lang w:bidi="ru-RU"/>
        </w:rPr>
        <w:tab/>
        <w:t>»</w:t>
      </w:r>
      <w:r w:rsidRPr="00302353">
        <w:rPr>
          <w:rFonts w:ascii="Times New Roman" w:hAnsi="Times New Roman"/>
          <w:b/>
          <w:bCs/>
          <w:color w:val="000000"/>
          <w:lang w:bidi="ru-RU"/>
        </w:rPr>
        <w:tab/>
        <w:t>20 г.</w:t>
      </w:r>
    </w:p>
    <w:p w:rsidR="00517F71" w:rsidRDefault="00517F71" w:rsidP="0012262A">
      <w:pPr>
        <w:pStyle w:val="a8"/>
        <w:ind w:firstLine="709"/>
        <w:jc w:val="both"/>
      </w:pPr>
    </w:p>
    <w:p w:rsidR="00517F71" w:rsidRDefault="00517F71" w:rsidP="0012262A">
      <w:pPr>
        <w:pStyle w:val="a8"/>
        <w:ind w:firstLine="709"/>
        <w:jc w:val="both"/>
      </w:pPr>
      <w:r>
        <w:t xml:space="preserve">Источник: </w:t>
      </w:r>
      <w:hyperlink r:id="rId11" w:history="1">
        <w:r w:rsidRPr="00302353">
          <w:rPr>
            <w:rStyle w:val="a7"/>
          </w:rPr>
          <w:t>Российская Газета</w:t>
        </w:r>
      </w:hyperlink>
      <w:r>
        <w:t xml:space="preserve"> </w:t>
      </w:r>
    </w:p>
    <w:p w:rsidR="0012262A" w:rsidRDefault="0012262A" w:rsidP="0012262A">
      <w:pPr>
        <w:pStyle w:val="a8"/>
        <w:ind w:firstLine="709"/>
        <w:jc w:val="both"/>
      </w:pPr>
    </w:p>
    <w:p w:rsidR="0012262A" w:rsidRDefault="0012262A" w:rsidP="0012262A">
      <w:pPr>
        <w:pStyle w:val="a8"/>
        <w:ind w:firstLine="709"/>
        <w:jc w:val="both"/>
      </w:pPr>
    </w:p>
    <w:p w:rsidR="00957D74" w:rsidRDefault="00957D74" w:rsidP="00957D74">
      <w:pPr>
        <w:pStyle w:val="a8"/>
        <w:ind w:firstLine="709"/>
        <w:jc w:val="both"/>
      </w:pPr>
    </w:p>
    <w:p w:rsidR="00DC1FF0" w:rsidRPr="00622D64" w:rsidRDefault="00DC1FF0">
      <w:pPr>
        <w:pStyle w:val="ConsPlusNormal"/>
        <w:jc w:val="right"/>
      </w:pPr>
    </w:p>
    <w:p w:rsidR="00DC1FF0" w:rsidRPr="00622D64" w:rsidRDefault="00DC1FF0">
      <w:pPr>
        <w:pStyle w:val="ConsPlusNormal"/>
        <w:jc w:val="right"/>
      </w:pPr>
    </w:p>
    <w:p w:rsidR="00DC1FF0" w:rsidRPr="00DC1FF0" w:rsidRDefault="00DC1FF0" w:rsidP="00DC1FF0">
      <w:pPr>
        <w:pStyle w:val="ConsPlusNormal"/>
        <w:pBdr>
          <w:top w:val="single" w:sz="6" w:space="0" w:color="auto"/>
        </w:pBdr>
        <w:spacing w:before="100" w:after="100"/>
        <w:jc w:val="both"/>
        <w:rPr>
          <w:sz w:val="2"/>
          <w:szCs w:val="2"/>
        </w:rPr>
      </w:pPr>
    </w:p>
    <w:p w:rsidR="00DC1FF0" w:rsidRPr="0081096D" w:rsidRDefault="00DC1FF0" w:rsidP="00DC1FF0">
      <w:pPr>
        <w:pStyle w:val="ConsPlusNormal"/>
        <w:ind w:firstLine="540"/>
        <w:jc w:val="both"/>
        <w:rPr>
          <w:sz w:val="22"/>
          <w:szCs w:val="22"/>
        </w:rPr>
      </w:pPr>
      <w:r w:rsidRPr="0081096D">
        <w:rPr>
          <w:sz w:val="22"/>
          <w:szCs w:val="22"/>
        </w:rPr>
        <w:t>Нужна помощь военного юриста</w:t>
      </w:r>
      <w:r w:rsidR="0012262A">
        <w:rPr>
          <w:sz w:val="22"/>
          <w:szCs w:val="22"/>
        </w:rPr>
        <w:t xml:space="preserve"> по вопросам выплаты денежного довольствия военнослужащим</w:t>
      </w:r>
      <w:r w:rsidRPr="0081096D">
        <w:rPr>
          <w:sz w:val="22"/>
          <w:szCs w:val="22"/>
        </w:rPr>
        <w:t xml:space="preserve">? </w:t>
      </w:r>
    </w:p>
    <w:p w:rsidR="00DC1FF0" w:rsidRPr="0081096D" w:rsidRDefault="00DC1FF0" w:rsidP="00DC1FF0">
      <w:pPr>
        <w:pStyle w:val="ConsPlusNormal"/>
        <w:ind w:firstLine="540"/>
        <w:jc w:val="both"/>
        <w:rPr>
          <w:sz w:val="22"/>
          <w:szCs w:val="22"/>
        </w:rPr>
      </w:pPr>
      <w:r w:rsidRPr="0081096D">
        <w:rPr>
          <w:sz w:val="22"/>
          <w:szCs w:val="22"/>
        </w:rPr>
        <w:t>Нужна профессиональная юридическая консультация</w:t>
      </w:r>
      <w:r w:rsidR="00CF66AA" w:rsidRPr="0081096D">
        <w:rPr>
          <w:sz w:val="22"/>
          <w:szCs w:val="22"/>
        </w:rPr>
        <w:t xml:space="preserve"> на человеческом языке</w:t>
      </w:r>
      <w:r w:rsidRPr="0081096D">
        <w:rPr>
          <w:sz w:val="22"/>
          <w:szCs w:val="22"/>
        </w:rPr>
        <w:t>?</w:t>
      </w:r>
    </w:p>
    <w:p w:rsidR="00D73D69" w:rsidRDefault="00DC1FF0" w:rsidP="00DC1FF0">
      <w:pPr>
        <w:pStyle w:val="ConsPlusNormal"/>
        <w:ind w:firstLine="540"/>
        <w:jc w:val="both"/>
        <w:rPr>
          <w:sz w:val="22"/>
          <w:szCs w:val="22"/>
        </w:rPr>
      </w:pPr>
      <w:r w:rsidRPr="0081096D">
        <w:rPr>
          <w:sz w:val="22"/>
          <w:szCs w:val="22"/>
        </w:rPr>
        <w:t>Нужен образец заявления, иска в суд?</w:t>
      </w:r>
      <w:r w:rsidR="00D73D69" w:rsidRPr="00D73D69">
        <w:rPr>
          <w:sz w:val="22"/>
          <w:szCs w:val="22"/>
        </w:rPr>
        <w:t xml:space="preserve"> </w:t>
      </w:r>
    </w:p>
    <w:p w:rsidR="00DC1FF0" w:rsidRPr="0081096D" w:rsidRDefault="00D73D69" w:rsidP="00DC1FF0">
      <w:pPr>
        <w:pStyle w:val="ConsPlusNormal"/>
        <w:ind w:firstLine="540"/>
        <w:jc w:val="both"/>
        <w:rPr>
          <w:sz w:val="22"/>
          <w:szCs w:val="22"/>
        </w:rPr>
      </w:pPr>
      <w:r>
        <w:rPr>
          <w:sz w:val="22"/>
          <w:szCs w:val="22"/>
        </w:rPr>
        <w:t>Нужно представ</w:t>
      </w:r>
      <w:r w:rsidR="0012262A">
        <w:rPr>
          <w:sz w:val="22"/>
          <w:szCs w:val="22"/>
        </w:rPr>
        <w:t>ить Ваши интересы</w:t>
      </w:r>
      <w:r>
        <w:rPr>
          <w:sz w:val="22"/>
          <w:szCs w:val="22"/>
        </w:rPr>
        <w:t xml:space="preserve"> в военном</w:t>
      </w:r>
      <w:r w:rsidR="0012262A">
        <w:rPr>
          <w:sz w:val="22"/>
          <w:szCs w:val="22"/>
        </w:rPr>
        <w:t xml:space="preserve"> (гарнизонном, окружном, Верховном или Конституционном </w:t>
      </w:r>
      <w:r>
        <w:rPr>
          <w:sz w:val="22"/>
          <w:szCs w:val="22"/>
        </w:rPr>
        <w:t>суде</w:t>
      </w:r>
      <w:r w:rsidR="0012262A">
        <w:rPr>
          <w:sz w:val="22"/>
          <w:szCs w:val="22"/>
        </w:rPr>
        <w:t>)</w:t>
      </w:r>
      <w:r>
        <w:rPr>
          <w:sz w:val="22"/>
          <w:szCs w:val="22"/>
        </w:rPr>
        <w:t>?</w:t>
      </w:r>
    </w:p>
    <w:p w:rsidR="00DC1FF0" w:rsidRPr="00133600" w:rsidRDefault="00DC1FF0" w:rsidP="00DC1FF0">
      <w:pPr>
        <w:pStyle w:val="ConsPlusNormal"/>
        <w:ind w:firstLine="540"/>
        <w:jc w:val="both"/>
        <w:rPr>
          <w:sz w:val="22"/>
          <w:szCs w:val="22"/>
        </w:rPr>
      </w:pPr>
    </w:p>
    <w:p w:rsidR="00DC1FF0" w:rsidRPr="00133600" w:rsidRDefault="00DC1FF0" w:rsidP="00DC1FF0">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12" w:history="1">
        <w:r w:rsidR="00CE05DB" w:rsidRPr="00506CA7">
          <w:rPr>
            <w:rStyle w:val="a7"/>
            <w:sz w:val="22"/>
            <w:szCs w:val="22"/>
          </w:rPr>
          <w:t>http://www.</w:t>
        </w:r>
        <w:r w:rsidR="00CE05DB" w:rsidRPr="00506CA7">
          <w:rPr>
            <w:rStyle w:val="a7"/>
            <w:sz w:val="22"/>
            <w:szCs w:val="22"/>
            <w:lang w:val="en-US"/>
          </w:rPr>
          <w:t>voensud</w:t>
        </w:r>
        <w:r w:rsidR="00CE05DB" w:rsidRPr="00506CA7">
          <w:rPr>
            <w:rStyle w:val="a7"/>
            <w:sz w:val="22"/>
            <w:szCs w:val="22"/>
          </w:rPr>
          <w:t>-</w:t>
        </w:r>
        <w:r w:rsidR="00CE05DB" w:rsidRPr="00506CA7">
          <w:rPr>
            <w:rStyle w:val="a7"/>
            <w:sz w:val="22"/>
            <w:szCs w:val="22"/>
            <w:lang w:val="en-US"/>
          </w:rPr>
          <w:t>mo</w:t>
        </w:r>
        <w:r w:rsidR="00CE05DB" w:rsidRPr="00506CA7">
          <w:rPr>
            <w:rStyle w:val="a7"/>
            <w:sz w:val="22"/>
            <w:szCs w:val="22"/>
          </w:rPr>
          <w:t>.ru/</w:t>
        </w:r>
      </w:hyperlink>
    </w:p>
    <w:p w:rsidR="00B539D9" w:rsidRDefault="00DC1FF0" w:rsidP="00B539D9">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3" w:history="1">
        <w:r w:rsidR="00B539D9" w:rsidRPr="00506CA7">
          <w:rPr>
            <w:rStyle w:val="a7"/>
            <w:sz w:val="22"/>
            <w:szCs w:val="22"/>
          </w:rPr>
          <w:t>sud-mo@yandex.ru</w:t>
        </w:r>
      </w:hyperlink>
    </w:p>
    <w:p w:rsidR="00DC1FF0" w:rsidRPr="00133600" w:rsidRDefault="00DC1FF0" w:rsidP="00B539D9">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00B539D9" w:rsidRPr="006F5EC7">
        <w:rPr>
          <w:rFonts w:ascii="Times New Roman" w:hAnsi="Times New Roman"/>
          <w:b/>
          <w:color w:val="0070C0"/>
          <w:sz w:val="16"/>
          <w:szCs w:val="16"/>
        </w:rPr>
        <w:t>+7-925-055-82-55</w:t>
      </w:r>
      <w:r w:rsidR="00B539D9">
        <w:rPr>
          <w:rFonts w:ascii="Times New Roman" w:hAnsi="Times New Roman"/>
          <w:b/>
          <w:color w:val="0070C0"/>
          <w:sz w:val="16"/>
          <w:szCs w:val="16"/>
        </w:rPr>
        <w:t xml:space="preserve"> </w:t>
      </w:r>
      <w:r w:rsidR="00B539D9" w:rsidRPr="006F5EC7">
        <w:rPr>
          <w:rFonts w:ascii="Times New Roman" w:hAnsi="Times New Roman"/>
          <w:sz w:val="16"/>
          <w:szCs w:val="16"/>
        </w:rPr>
        <w:t>(Мегафон Москва)</w:t>
      </w:r>
      <w:r w:rsidR="0026101B">
        <w:rPr>
          <w:rFonts w:ascii="Times New Roman" w:hAnsi="Times New Roman"/>
          <w:sz w:val="16"/>
          <w:szCs w:val="16"/>
        </w:rPr>
        <w:t xml:space="preserve">, </w:t>
      </w:r>
      <w:r w:rsidR="00B539D9" w:rsidRPr="006F5EC7">
        <w:rPr>
          <w:rFonts w:ascii="Times New Roman" w:hAnsi="Times New Roman"/>
          <w:b/>
          <w:color w:val="0070C0"/>
          <w:sz w:val="16"/>
          <w:szCs w:val="16"/>
        </w:rPr>
        <w:t>+7-9</w:t>
      </w:r>
      <w:r w:rsidR="00B539D9" w:rsidRPr="00290DD4">
        <w:rPr>
          <w:rFonts w:ascii="Times New Roman" w:hAnsi="Times New Roman"/>
          <w:b/>
          <w:color w:val="0070C0"/>
          <w:sz w:val="16"/>
          <w:szCs w:val="16"/>
        </w:rPr>
        <w:t>1</w:t>
      </w:r>
      <w:r w:rsidR="00B539D9" w:rsidRPr="006F5EC7">
        <w:rPr>
          <w:rFonts w:ascii="Times New Roman" w:hAnsi="Times New Roman"/>
          <w:b/>
          <w:color w:val="0070C0"/>
          <w:sz w:val="16"/>
          <w:szCs w:val="16"/>
        </w:rPr>
        <w:t>5-0</w:t>
      </w:r>
      <w:r w:rsidR="00B539D9" w:rsidRPr="00290DD4">
        <w:rPr>
          <w:rFonts w:ascii="Times New Roman" w:hAnsi="Times New Roman"/>
          <w:b/>
          <w:color w:val="0070C0"/>
          <w:sz w:val="16"/>
          <w:szCs w:val="16"/>
        </w:rPr>
        <w:t>10</w:t>
      </w:r>
      <w:r w:rsidR="00B539D9" w:rsidRPr="006F5EC7">
        <w:rPr>
          <w:rFonts w:ascii="Times New Roman" w:hAnsi="Times New Roman"/>
          <w:b/>
          <w:color w:val="0070C0"/>
          <w:sz w:val="16"/>
          <w:szCs w:val="16"/>
        </w:rPr>
        <w:t>-</w:t>
      </w:r>
      <w:r w:rsidR="00B539D9" w:rsidRPr="00290DD4">
        <w:rPr>
          <w:rFonts w:ascii="Times New Roman" w:hAnsi="Times New Roman"/>
          <w:b/>
          <w:color w:val="0070C0"/>
          <w:sz w:val="16"/>
          <w:szCs w:val="16"/>
        </w:rPr>
        <w:t>94</w:t>
      </w:r>
      <w:r w:rsidR="00B539D9" w:rsidRPr="006F5EC7">
        <w:rPr>
          <w:rFonts w:ascii="Times New Roman" w:hAnsi="Times New Roman"/>
          <w:b/>
          <w:color w:val="0070C0"/>
          <w:sz w:val="16"/>
          <w:szCs w:val="16"/>
        </w:rPr>
        <w:t>-</w:t>
      </w:r>
      <w:r w:rsidR="00B539D9" w:rsidRPr="00290DD4">
        <w:rPr>
          <w:rFonts w:ascii="Times New Roman" w:hAnsi="Times New Roman"/>
          <w:b/>
          <w:color w:val="0070C0"/>
          <w:sz w:val="16"/>
          <w:szCs w:val="16"/>
        </w:rPr>
        <w:t>77</w:t>
      </w:r>
      <w:r w:rsidR="00B539D9">
        <w:rPr>
          <w:rFonts w:ascii="Times New Roman" w:hAnsi="Times New Roman"/>
          <w:b/>
          <w:color w:val="0070C0"/>
          <w:sz w:val="16"/>
          <w:szCs w:val="16"/>
        </w:rPr>
        <w:t xml:space="preserve"> </w:t>
      </w:r>
      <w:r w:rsidR="00B539D9" w:rsidRPr="006F5EC7">
        <w:rPr>
          <w:rFonts w:ascii="Times New Roman" w:hAnsi="Times New Roman"/>
          <w:sz w:val="16"/>
          <w:szCs w:val="16"/>
        </w:rPr>
        <w:t>(</w:t>
      </w:r>
      <w:r w:rsidR="00B539D9">
        <w:rPr>
          <w:rFonts w:ascii="Times New Roman" w:hAnsi="Times New Roman"/>
          <w:sz w:val="16"/>
          <w:szCs w:val="16"/>
        </w:rPr>
        <w:t>МТС</w:t>
      </w:r>
      <w:r w:rsidR="00B539D9" w:rsidRPr="006F5EC7">
        <w:rPr>
          <w:rFonts w:ascii="Times New Roman" w:hAnsi="Times New Roman"/>
          <w:sz w:val="16"/>
          <w:szCs w:val="16"/>
        </w:rPr>
        <w:t xml:space="preserve"> Москва)</w:t>
      </w:r>
      <w:r w:rsidR="0026101B">
        <w:rPr>
          <w:rFonts w:ascii="Times New Roman" w:hAnsi="Times New Roman"/>
          <w:sz w:val="16"/>
          <w:szCs w:val="16"/>
        </w:rPr>
        <w:t xml:space="preserve">, </w:t>
      </w:r>
      <w:r w:rsidR="00B539D9" w:rsidRPr="006F5EC7">
        <w:rPr>
          <w:rFonts w:ascii="Times New Roman" w:hAnsi="Times New Roman"/>
          <w:b/>
          <w:color w:val="0070C0"/>
          <w:sz w:val="16"/>
          <w:szCs w:val="16"/>
        </w:rPr>
        <w:t>+7-9</w:t>
      </w:r>
      <w:r w:rsidR="00B539D9">
        <w:rPr>
          <w:rFonts w:ascii="Times New Roman" w:hAnsi="Times New Roman"/>
          <w:b/>
          <w:color w:val="0070C0"/>
          <w:sz w:val="16"/>
          <w:szCs w:val="16"/>
        </w:rPr>
        <w:t>05</w:t>
      </w:r>
      <w:r w:rsidR="00B539D9" w:rsidRPr="006F5EC7">
        <w:rPr>
          <w:rFonts w:ascii="Times New Roman" w:hAnsi="Times New Roman"/>
          <w:b/>
          <w:color w:val="0070C0"/>
          <w:sz w:val="16"/>
          <w:szCs w:val="16"/>
        </w:rPr>
        <w:t>-</w:t>
      </w:r>
      <w:r w:rsidR="00B539D9">
        <w:rPr>
          <w:rFonts w:ascii="Times New Roman" w:hAnsi="Times New Roman"/>
          <w:b/>
          <w:color w:val="0070C0"/>
          <w:sz w:val="16"/>
          <w:szCs w:val="16"/>
        </w:rPr>
        <w:t>794</w:t>
      </w:r>
      <w:r w:rsidR="00B539D9" w:rsidRPr="006F5EC7">
        <w:rPr>
          <w:rFonts w:ascii="Times New Roman" w:hAnsi="Times New Roman"/>
          <w:b/>
          <w:color w:val="0070C0"/>
          <w:sz w:val="16"/>
          <w:szCs w:val="16"/>
        </w:rPr>
        <w:t>-</w:t>
      </w:r>
      <w:r w:rsidR="00B539D9">
        <w:rPr>
          <w:rFonts w:ascii="Times New Roman" w:hAnsi="Times New Roman"/>
          <w:b/>
          <w:color w:val="0070C0"/>
          <w:sz w:val="16"/>
          <w:szCs w:val="16"/>
        </w:rPr>
        <w:t>38</w:t>
      </w:r>
      <w:r w:rsidR="00B539D9" w:rsidRPr="006F5EC7">
        <w:rPr>
          <w:rFonts w:ascii="Times New Roman" w:hAnsi="Times New Roman"/>
          <w:b/>
          <w:color w:val="0070C0"/>
          <w:sz w:val="16"/>
          <w:szCs w:val="16"/>
        </w:rPr>
        <w:t>-5</w:t>
      </w:r>
      <w:r w:rsidR="00B539D9">
        <w:rPr>
          <w:rFonts w:ascii="Times New Roman" w:hAnsi="Times New Roman"/>
          <w:b/>
          <w:color w:val="0070C0"/>
          <w:sz w:val="16"/>
          <w:szCs w:val="16"/>
        </w:rPr>
        <w:t xml:space="preserve">0 </w:t>
      </w:r>
      <w:r w:rsidR="00B539D9" w:rsidRPr="006F5EC7">
        <w:rPr>
          <w:rFonts w:ascii="Times New Roman" w:hAnsi="Times New Roman"/>
          <w:sz w:val="16"/>
          <w:szCs w:val="16"/>
        </w:rPr>
        <w:t>(</w:t>
      </w:r>
      <w:r w:rsidR="00B539D9">
        <w:rPr>
          <w:rFonts w:ascii="Times New Roman" w:hAnsi="Times New Roman"/>
          <w:sz w:val="16"/>
          <w:szCs w:val="16"/>
        </w:rPr>
        <w:t>Билайн</w:t>
      </w:r>
      <w:r w:rsidR="00B539D9" w:rsidRPr="006F5EC7">
        <w:rPr>
          <w:rFonts w:ascii="Times New Roman" w:hAnsi="Times New Roman"/>
          <w:sz w:val="16"/>
          <w:szCs w:val="16"/>
        </w:rPr>
        <w:t xml:space="preserve"> Москва)</w:t>
      </w:r>
    </w:p>
    <w:p w:rsidR="00DC1FF0" w:rsidRPr="00133600" w:rsidRDefault="00DC1FF0" w:rsidP="00DC1FF0">
      <w:pPr>
        <w:pStyle w:val="ConsPlusNormal"/>
        <w:ind w:firstLine="540"/>
        <w:jc w:val="both"/>
        <w:rPr>
          <w:sz w:val="22"/>
          <w:szCs w:val="22"/>
        </w:rPr>
      </w:pPr>
    </w:p>
    <w:p w:rsidR="00CF66AA" w:rsidRPr="00133600" w:rsidRDefault="00CF66AA" w:rsidP="00DC1FF0">
      <w:pPr>
        <w:pStyle w:val="ConsPlusNormal"/>
        <w:ind w:firstLine="540"/>
        <w:jc w:val="both"/>
        <w:rPr>
          <w:sz w:val="22"/>
          <w:szCs w:val="22"/>
        </w:rPr>
      </w:pPr>
      <w:r w:rsidRPr="00133600">
        <w:rPr>
          <w:sz w:val="22"/>
          <w:szCs w:val="22"/>
        </w:rPr>
        <w:t xml:space="preserve">Мы будем </w:t>
      </w:r>
      <w:r w:rsidR="00133600" w:rsidRPr="00133600">
        <w:rPr>
          <w:sz w:val="22"/>
          <w:szCs w:val="22"/>
        </w:rPr>
        <w:t>признательны,</w:t>
      </w:r>
      <w:r w:rsidRPr="00133600">
        <w:rPr>
          <w:sz w:val="22"/>
          <w:szCs w:val="22"/>
        </w:rPr>
        <w:t xml:space="preserve"> если </w:t>
      </w:r>
      <w:r w:rsidR="0081096D">
        <w:rPr>
          <w:sz w:val="22"/>
          <w:szCs w:val="22"/>
        </w:rPr>
        <w:t>В</w:t>
      </w:r>
      <w:r w:rsidRPr="00133600">
        <w:rPr>
          <w:sz w:val="22"/>
          <w:szCs w:val="22"/>
        </w:rPr>
        <w:t xml:space="preserve">ы окажете помощь </w:t>
      </w:r>
      <w:r w:rsidR="00B539D9">
        <w:rPr>
          <w:sz w:val="22"/>
          <w:szCs w:val="22"/>
        </w:rPr>
        <w:t>в</w:t>
      </w:r>
      <w:r w:rsidRPr="00133600">
        <w:rPr>
          <w:sz w:val="22"/>
          <w:szCs w:val="22"/>
        </w:rPr>
        <w:t xml:space="preserve"> развити</w:t>
      </w:r>
      <w:r w:rsidR="00B539D9">
        <w:rPr>
          <w:sz w:val="22"/>
          <w:szCs w:val="22"/>
        </w:rPr>
        <w:t>и</w:t>
      </w:r>
      <w:r w:rsidRPr="00133600">
        <w:rPr>
          <w:sz w:val="22"/>
          <w:szCs w:val="22"/>
        </w:rPr>
        <w:t xml:space="preserve"> нашего сайта:</w:t>
      </w:r>
    </w:p>
    <w:p w:rsidR="00CF66AA" w:rsidRPr="00133600" w:rsidRDefault="00CF66AA" w:rsidP="00CF66AA">
      <w:pPr>
        <w:pStyle w:val="ConsPlusNormal"/>
        <w:ind w:firstLine="540"/>
        <w:jc w:val="both"/>
        <w:rPr>
          <w:sz w:val="22"/>
          <w:szCs w:val="22"/>
        </w:rPr>
      </w:pPr>
    </w:p>
    <w:p w:rsidR="00CF66AA" w:rsidRPr="00133600" w:rsidRDefault="00057597" w:rsidP="00057597">
      <w:pPr>
        <w:pStyle w:val="ConsPlusNormal"/>
        <w:ind w:left="567"/>
        <w:jc w:val="both"/>
        <w:rPr>
          <w:sz w:val="22"/>
          <w:szCs w:val="22"/>
        </w:rPr>
      </w:pPr>
      <w:r>
        <w:rPr>
          <w:sz w:val="22"/>
          <w:szCs w:val="22"/>
        </w:rPr>
        <w:t xml:space="preserve">- </w:t>
      </w:r>
      <w:r w:rsidR="00CF66AA" w:rsidRPr="00133600">
        <w:rPr>
          <w:sz w:val="22"/>
          <w:szCs w:val="22"/>
        </w:rPr>
        <w:t xml:space="preserve">разместив ссылки на наш сайт </w:t>
      </w:r>
      <w:hyperlink r:id="rId14" w:history="1">
        <w:r w:rsidR="00CE05DB" w:rsidRPr="00CE05DB">
          <w:rPr>
            <w:color w:val="0070C0"/>
            <w:sz w:val="22"/>
            <w:szCs w:val="22"/>
          </w:rPr>
          <w:t>http://www.</w:t>
        </w:r>
        <w:r w:rsidR="00CE05DB" w:rsidRPr="00CE05DB">
          <w:rPr>
            <w:color w:val="0070C0"/>
            <w:sz w:val="22"/>
            <w:szCs w:val="22"/>
            <w:lang w:val="en-US"/>
          </w:rPr>
          <w:t>voensud</w:t>
        </w:r>
        <w:r w:rsidR="00CE05DB" w:rsidRPr="00CE05DB">
          <w:rPr>
            <w:color w:val="0070C0"/>
            <w:sz w:val="22"/>
            <w:szCs w:val="22"/>
          </w:rPr>
          <w:t>-</w:t>
        </w:r>
        <w:r w:rsidR="00CE05DB" w:rsidRPr="00CE05DB">
          <w:rPr>
            <w:color w:val="0070C0"/>
            <w:sz w:val="22"/>
            <w:szCs w:val="22"/>
            <w:lang w:val="en-US"/>
          </w:rPr>
          <w:t>mo</w:t>
        </w:r>
        <w:r w:rsidR="00CE05DB" w:rsidRPr="00CE05DB">
          <w:rPr>
            <w:color w:val="0070C0"/>
            <w:sz w:val="22"/>
            <w:szCs w:val="22"/>
          </w:rPr>
          <w:t>.ru/</w:t>
        </w:r>
      </w:hyperlink>
      <w:r w:rsidR="00CF66AA" w:rsidRPr="00133600">
        <w:rPr>
          <w:color w:val="0070C0"/>
          <w:sz w:val="22"/>
          <w:szCs w:val="22"/>
        </w:rPr>
        <w:t xml:space="preserve"> </w:t>
      </w:r>
      <w:r w:rsidR="00CF66AA" w:rsidRPr="00133600">
        <w:rPr>
          <w:sz w:val="22"/>
          <w:szCs w:val="22"/>
        </w:rPr>
        <w:t xml:space="preserve">в Интернете. </w:t>
      </w:r>
    </w:p>
    <w:p w:rsidR="00133600" w:rsidRPr="00133600" w:rsidRDefault="00133600" w:rsidP="00133600">
      <w:pPr>
        <w:pStyle w:val="ConsPlusNormal"/>
        <w:ind w:left="1260"/>
        <w:jc w:val="both"/>
        <w:rPr>
          <w:sz w:val="22"/>
          <w:szCs w:val="22"/>
        </w:rPr>
      </w:pPr>
    </w:p>
    <w:p w:rsidR="00DC1FF0" w:rsidRPr="00057597" w:rsidRDefault="00DC1FF0" w:rsidP="0012262A">
      <w:pPr>
        <w:pStyle w:val="ConsPlusNormal"/>
        <w:ind w:firstLine="539"/>
        <w:jc w:val="both"/>
        <w:rPr>
          <w:i/>
          <w:sz w:val="22"/>
          <w:szCs w:val="22"/>
        </w:rPr>
      </w:pPr>
      <w:r w:rsidRPr="00057597">
        <w:rPr>
          <w:i/>
          <w:sz w:val="22"/>
          <w:szCs w:val="22"/>
        </w:rPr>
        <w:t>СПАСИБО!</w:t>
      </w:r>
    </w:p>
    <w:p w:rsidR="00AB7648" w:rsidRPr="00057597" w:rsidRDefault="00CE05DB" w:rsidP="0012262A">
      <w:pPr>
        <w:pStyle w:val="ConsPlusNormal"/>
        <w:ind w:firstLine="539"/>
        <w:jc w:val="both"/>
        <w:rPr>
          <w:i/>
          <w:sz w:val="22"/>
          <w:szCs w:val="22"/>
        </w:rPr>
      </w:pPr>
      <w:r w:rsidRPr="00057597">
        <w:rPr>
          <w:i/>
          <w:sz w:val="22"/>
          <w:szCs w:val="22"/>
        </w:rPr>
        <w:t xml:space="preserve">С уважением, </w:t>
      </w:r>
    </w:p>
    <w:p w:rsidR="00DC1FF0" w:rsidRPr="00057597" w:rsidRDefault="00CE05DB" w:rsidP="0012262A">
      <w:pPr>
        <w:pStyle w:val="ConsPlusNormal"/>
        <w:ind w:firstLine="539"/>
        <w:jc w:val="both"/>
        <w:rPr>
          <w:i/>
          <w:sz w:val="22"/>
          <w:szCs w:val="22"/>
        </w:rPr>
      </w:pPr>
      <w:r w:rsidRPr="00057597">
        <w:rPr>
          <w:i/>
          <w:sz w:val="22"/>
          <w:szCs w:val="22"/>
        </w:rPr>
        <w:t>команда ЮК «СТРАТЕГИЯ»</w:t>
      </w:r>
      <w:r w:rsidR="00DC1FF0" w:rsidRPr="00057597">
        <w:rPr>
          <w:i/>
          <w:sz w:val="22"/>
          <w:szCs w:val="22"/>
        </w:rPr>
        <w:t>.</w:t>
      </w:r>
    </w:p>
    <w:p w:rsidR="00DC1FF0" w:rsidRPr="00DC1FF0" w:rsidRDefault="00DC1FF0">
      <w:pPr>
        <w:pStyle w:val="ConsPlusNormal"/>
        <w:jc w:val="right"/>
      </w:pPr>
    </w:p>
    <w:bookmarkEnd w:id="0"/>
    <w:p w:rsidR="00DC1FF0" w:rsidRPr="00DC1FF0" w:rsidRDefault="00DC1FF0">
      <w:pPr>
        <w:pStyle w:val="ConsPlusNormal"/>
        <w:jc w:val="right"/>
      </w:pPr>
    </w:p>
    <w:sectPr w:rsidR="00DC1FF0" w:rsidRPr="00DC1FF0">
      <w:headerReference w:type="even" r:id="rId15"/>
      <w:headerReference w:type="default" r:id="rId16"/>
      <w:footerReference w:type="even" r:id="rId17"/>
      <w:footerReference w:type="default" r:id="rId18"/>
      <w:headerReference w:type="first" r:id="rId19"/>
      <w:footerReference w:type="first" r:id="rId20"/>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91D" w:rsidRDefault="00BE791D">
      <w:pPr>
        <w:spacing w:after="0" w:line="240" w:lineRule="auto"/>
      </w:pPr>
      <w:r>
        <w:separator/>
      </w:r>
    </w:p>
  </w:endnote>
  <w:endnote w:type="continuationSeparator" w:id="0">
    <w:p w:rsidR="00BE791D" w:rsidRDefault="00BE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21" w:rsidRDefault="00A21D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F0D94" w:rsidRPr="00AF0D9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F0D94" w:rsidRPr="00AF0D94" w:rsidRDefault="00AF0D94" w:rsidP="009970DE">
          <w:pPr>
            <w:widowControl w:val="0"/>
            <w:autoSpaceDE w:val="0"/>
            <w:autoSpaceDN w:val="0"/>
            <w:adjustRightInd w:val="0"/>
            <w:spacing w:after="0" w:line="240" w:lineRule="auto"/>
            <w:jc w:val="center"/>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F0D94" w:rsidRPr="00AF0D94" w:rsidRDefault="00AF0D94" w:rsidP="00072DAF">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F0D94" w:rsidRPr="00AF0D94" w:rsidRDefault="00AF0D94">
          <w:pPr>
            <w:widowControl w:val="0"/>
            <w:autoSpaceDE w:val="0"/>
            <w:autoSpaceDN w:val="0"/>
            <w:adjustRightInd w:val="0"/>
            <w:spacing w:after="0" w:line="240" w:lineRule="auto"/>
            <w:jc w:val="right"/>
            <w:rPr>
              <w:rFonts w:ascii="Tahoma" w:hAnsi="Tahoma" w:cs="Tahoma"/>
              <w:sz w:val="20"/>
              <w:szCs w:val="20"/>
            </w:rPr>
          </w:pPr>
          <w:r w:rsidRPr="00AF0D94">
            <w:rPr>
              <w:rFonts w:ascii="Tahoma" w:hAnsi="Tahoma" w:cs="Tahoma"/>
              <w:sz w:val="20"/>
              <w:szCs w:val="20"/>
            </w:rPr>
            <w:t xml:space="preserve">Страница </w:t>
          </w:r>
          <w:r w:rsidRPr="00AF0D94">
            <w:rPr>
              <w:rFonts w:ascii="Tahoma" w:hAnsi="Tahoma" w:cs="Tahoma"/>
              <w:sz w:val="20"/>
              <w:szCs w:val="20"/>
            </w:rPr>
            <w:fldChar w:fldCharType="begin"/>
          </w:r>
          <w:r w:rsidRPr="00AF0D94">
            <w:rPr>
              <w:rFonts w:ascii="Tahoma" w:hAnsi="Tahoma" w:cs="Tahoma"/>
              <w:sz w:val="20"/>
              <w:szCs w:val="20"/>
            </w:rPr>
            <w:instrText>\PAGE</w:instrText>
          </w:r>
          <w:r w:rsidRPr="00AF0D94">
            <w:rPr>
              <w:rFonts w:ascii="Tahoma" w:hAnsi="Tahoma" w:cs="Tahoma"/>
              <w:sz w:val="20"/>
              <w:szCs w:val="20"/>
            </w:rPr>
            <w:fldChar w:fldCharType="separate"/>
          </w:r>
          <w:r w:rsidR="00BC68AE">
            <w:rPr>
              <w:rFonts w:ascii="Tahoma" w:hAnsi="Tahoma" w:cs="Tahoma"/>
              <w:noProof/>
              <w:sz w:val="20"/>
              <w:szCs w:val="20"/>
            </w:rPr>
            <w:t>30</w:t>
          </w:r>
          <w:r w:rsidRPr="00AF0D94">
            <w:rPr>
              <w:rFonts w:ascii="Tahoma" w:hAnsi="Tahoma" w:cs="Tahoma"/>
              <w:sz w:val="20"/>
              <w:szCs w:val="20"/>
            </w:rPr>
            <w:fldChar w:fldCharType="end"/>
          </w:r>
          <w:r w:rsidRPr="00AF0D94">
            <w:rPr>
              <w:rFonts w:ascii="Tahoma" w:hAnsi="Tahoma" w:cs="Tahoma"/>
              <w:sz w:val="20"/>
              <w:szCs w:val="20"/>
            </w:rPr>
            <w:t xml:space="preserve"> из </w:t>
          </w:r>
          <w:r w:rsidRPr="00AF0D94">
            <w:rPr>
              <w:rFonts w:ascii="Tahoma" w:hAnsi="Tahoma" w:cs="Tahoma"/>
              <w:sz w:val="20"/>
              <w:szCs w:val="20"/>
            </w:rPr>
            <w:fldChar w:fldCharType="begin"/>
          </w:r>
          <w:r w:rsidRPr="00AF0D94">
            <w:rPr>
              <w:rFonts w:ascii="Tahoma" w:hAnsi="Tahoma" w:cs="Tahoma"/>
              <w:sz w:val="20"/>
              <w:szCs w:val="20"/>
            </w:rPr>
            <w:instrText>\NUMPAGES</w:instrText>
          </w:r>
          <w:r w:rsidRPr="00AF0D94">
            <w:rPr>
              <w:rFonts w:ascii="Tahoma" w:hAnsi="Tahoma" w:cs="Tahoma"/>
              <w:sz w:val="20"/>
              <w:szCs w:val="20"/>
            </w:rPr>
            <w:fldChar w:fldCharType="separate"/>
          </w:r>
          <w:r w:rsidR="00BC68AE">
            <w:rPr>
              <w:rFonts w:ascii="Tahoma" w:hAnsi="Tahoma" w:cs="Tahoma"/>
              <w:noProof/>
              <w:sz w:val="20"/>
              <w:szCs w:val="20"/>
            </w:rPr>
            <w:t>30</w:t>
          </w:r>
          <w:r w:rsidRPr="00AF0D94">
            <w:rPr>
              <w:rFonts w:ascii="Tahoma" w:hAnsi="Tahoma" w:cs="Tahoma"/>
              <w:sz w:val="20"/>
              <w:szCs w:val="20"/>
            </w:rPr>
            <w:fldChar w:fldCharType="end"/>
          </w:r>
        </w:p>
      </w:tc>
    </w:tr>
  </w:tbl>
  <w:p w:rsidR="00AF0D94" w:rsidRDefault="00AF0D9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94" w:rsidRDefault="00AF0D9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F0D94" w:rsidRPr="00AF0D9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970DE" w:rsidRPr="009970DE" w:rsidRDefault="009970DE" w:rsidP="0081096D">
          <w:pPr>
            <w:widowControl w:val="0"/>
            <w:autoSpaceDE w:val="0"/>
            <w:autoSpaceDN w:val="0"/>
            <w:adjustRightInd w:val="0"/>
            <w:spacing w:after="0" w:line="240" w:lineRule="auto"/>
            <w:rPr>
              <w:rFonts w:ascii="Tahoma" w:hAnsi="Tahoma" w:cs="Tahoma"/>
              <w:b/>
              <w:bCs/>
              <w:sz w:val="16"/>
              <w:szCs w:val="16"/>
            </w:rPr>
          </w:pPr>
        </w:p>
      </w:tc>
      <w:tc>
        <w:tcPr>
          <w:tcW w:w="17" w:type="pct"/>
          <w:tcBorders>
            <w:top w:val="none" w:sz="2" w:space="0" w:color="auto"/>
            <w:left w:val="none" w:sz="2" w:space="0" w:color="auto"/>
            <w:bottom w:val="none" w:sz="2" w:space="0" w:color="auto"/>
            <w:right w:val="none" w:sz="2" w:space="0" w:color="auto"/>
          </w:tcBorders>
          <w:vAlign w:val="center"/>
        </w:tcPr>
        <w:p w:rsidR="00AF0D94" w:rsidRPr="00AF0D94" w:rsidRDefault="00AF0D94" w:rsidP="00B539D9">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F0D94" w:rsidRPr="00AF0D94" w:rsidRDefault="00AF0D94">
          <w:pPr>
            <w:widowControl w:val="0"/>
            <w:autoSpaceDE w:val="0"/>
            <w:autoSpaceDN w:val="0"/>
            <w:adjustRightInd w:val="0"/>
            <w:spacing w:after="0" w:line="240" w:lineRule="auto"/>
            <w:jc w:val="right"/>
            <w:rPr>
              <w:rFonts w:ascii="Tahoma" w:hAnsi="Tahoma" w:cs="Tahoma"/>
              <w:sz w:val="20"/>
              <w:szCs w:val="20"/>
            </w:rPr>
          </w:pPr>
          <w:r w:rsidRPr="00AF0D94">
            <w:rPr>
              <w:rFonts w:ascii="Tahoma" w:hAnsi="Tahoma" w:cs="Tahoma"/>
              <w:sz w:val="20"/>
              <w:szCs w:val="20"/>
            </w:rPr>
            <w:t xml:space="preserve">Страница </w:t>
          </w:r>
          <w:r w:rsidRPr="00AF0D94">
            <w:rPr>
              <w:rFonts w:ascii="Tahoma" w:hAnsi="Tahoma" w:cs="Tahoma"/>
              <w:sz w:val="20"/>
              <w:szCs w:val="20"/>
            </w:rPr>
            <w:fldChar w:fldCharType="begin"/>
          </w:r>
          <w:r w:rsidRPr="00AF0D94">
            <w:rPr>
              <w:rFonts w:ascii="Tahoma" w:hAnsi="Tahoma" w:cs="Tahoma"/>
              <w:sz w:val="20"/>
              <w:szCs w:val="20"/>
            </w:rPr>
            <w:instrText>\PAGE</w:instrText>
          </w:r>
          <w:r w:rsidRPr="00AF0D94">
            <w:rPr>
              <w:rFonts w:ascii="Tahoma" w:hAnsi="Tahoma" w:cs="Tahoma"/>
              <w:sz w:val="20"/>
              <w:szCs w:val="20"/>
            </w:rPr>
            <w:fldChar w:fldCharType="separate"/>
          </w:r>
          <w:r w:rsidR="00BC68AE">
            <w:rPr>
              <w:rFonts w:ascii="Tahoma" w:hAnsi="Tahoma" w:cs="Tahoma"/>
              <w:noProof/>
              <w:sz w:val="20"/>
              <w:szCs w:val="20"/>
            </w:rPr>
            <w:t>26</w:t>
          </w:r>
          <w:r w:rsidRPr="00AF0D94">
            <w:rPr>
              <w:rFonts w:ascii="Tahoma" w:hAnsi="Tahoma" w:cs="Tahoma"/>
              <w:sz w:val="20"/>
              <w:szCs w:val="20"/>
            </w:rPr>
            <w:fldChar w:fldCharType="end"/>
          </w:r>
          <w:r w:rsidRPr="00AF0D94">
            <w:rPr>
              <w:rFonts w:ascii="Tahoma" w:hAnsi="Tahoma" w:cs="Tahoma"/>
              <w:sz w:val="20"/>
              <w:szCs w:val="20"/>
            </w:rPr>
            <w:t xml:space="preserve"> из </w:t>
          </w:r>
          <w:r w:rsidRPr="00AF0D94">
            <w:rPr>
              <w:rFonts w:ascii="Tahoma" w:hAnsi="Tahoma" w:cs="Tahoma"/>
              <w:sz w:val="20"/>
              <w:szCs w:val="20"/>
            </w:rPr>
            <w:fldChar w:fldCharType="begin"/>
          </w:r>
          <w:r w:rsidRPr="00AF0D94">
            <w:rPr>
              <w:rFonts w:ascii="Tahoma" w:hAnsi="Tahoma" w:cs="Tahoma"/>
              <w:sz w:val="20"/>
              <w:szCs w:val="20"/>
            </w:rPr>
            <w:instrText>\NUMPAGES</w:instrText>
          </w:r>
          <w:r w:rsidRPr="00AF0D94">
            <w:rPr>
              <w:rFonts w:ascii="Tahoma" w:hAnsi="Tahoma" w:cs="Tahoma"/>
              <w:sz w:val="20"/>
              <w:szCs w:val="20"/>
            </w:rPr>
            <w:fldChar w:fldCharType="separate"/>
          </w:r>
          <w:r w:rsidR="00BC68AE">
            <w:rPr>
              <w:rFonts w:ascii="Tahoma" w:hAnsi="Tahoma" w:cs="Tahoma"/>
              <w:noProof/>
              <w:sz w:val="20"/>
              <w:szCs w:val="20"/>
            </w:rPr>
            <w:t>30</w:t>
          </w:r>
          <w:r w:rsidRPr="00AF0D94">
            <w:rPr>
              <w:rFonts w:ascii="Tahoma" w:hAnsi="Tahoma" w:cs="Tahoma"/>
              <w:sz w:val="20"/>
              <w:szCs w:val="20"/>
            </w:rPr>
            <w:fldChar w:fldCharType="end"/>
          </w:r>
        </w:p>
      </w:tc>
    </w:tr>
  </w:tbl>
  <w:p w:rsidR="00AF0D94" w:rsidRDefault="00AF0D9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91D" w:rsidRDefault="00BE791D">
      <w:pPr>
        <w:spacing w:after="0" w:line="240" w:lineRule="auto"/>
      </w:pPr>
      <w:r>
        <w:separator/>
      </w:r>
    </w:p>
  </w:footnote>
  <w:footnote w:type="continuationSeparator" w:id="0">
    <w:p w:rsidR="00BE791D" w:rsidRDefault="00BE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21" w:rsidRDefault="00E950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565438" o:spid="_x0000_s2051" type="#_x0000_t136" style="position:absolute;margin-left:0;margin-top:0;width:665.4pt;height:53.95pt;rotation:315;z-index:-251658752;mso-position-horizontal:center;mso-position-horizontal-relative:margin;mso-position-vertical:center;mso-position-vertical-relative:margin" o:allowincell="f" fillcolor="silver" stroked="f">
          <v:fill opacity=".5"/>
          <v:textpath style="font-family:&quot;Calibri&quot;;font-size:1pt" string="&quot;ЮК &quot;СТРАТЕГИЯ&quot; http://voensud-mo.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Ind w:w="40" w:type="dxa"/>
      <w:tblCellMar>
        <w:left w:w="40" w:type="dxa"/>
        <w:right w:w="40" w:type="dxa"/>
      </w:tblCellMar>
      <w:tblLook w:val="0000" w:firstRow="0" w:lastRow="0" w:firstColumn="0" w:lastColumn="0" w:noHBand="0" w:noVBand="0"/>
    </w:tblPr>
    <w:tblGrid>
      <w:gridCol w:w="4526"/>
      <w:gridCol w:w="1784"/>
      <w:gridCol w:w="3897"/>
    </w:tblGrid>
    <w:tr w:rsidR="00DC1FF0" w:rsidRPr="00AF0D94" w:rsidTr="00DC1FF0">
      <w:trPr>
        <w:trHeight w:hRule="exact" w:val="1683"/>
        <w:tblCellSpacing w:w="5" w:type="nil"/>
      </w:trPr>
      <w:tc>
        <w:tcPr>
          <w:tcW w:w="2217" w:type="pct"/>
          <w:tcBorders>
            <w:top w:val="none" w:sz="2" w:space="0" w:color="auto"/>
            <w:left w:val="none" w:sz="2" w:space="0" w:color="auto"/>
            <w:bottom w:val="none" w:sz="2" w:space="0" w:color="auto"/>
            <w:right w:val="none" w:sz="2" w:space="0" w:color="auto"/>
          </w:tcBorders>
          <w:vAlign w:val="center"/>
        </w:tcPr>
        <w:p w:rsidR="00DC1FF0" w:rsidRPr="00AF0D94" w:rsidRDefault="00DC1FF0" w:rsidP="00F1083A">
          <w:pPr>
            <w:spacing w:after="0" w:line="240" w:lineRule="auto"/>
            <w:rPr>
              <w:rFonts w:ascii="Tahoma" w:hAnsi="Tahoma" w:cs="Tahoma"/>
              <w:sz w:val="16"/>
              <w:szCs w:val="16"/>
            </w:rPr>
          </w:pPr>
        </w:p>
      </w:tc>
      <w:tc>
        <w:tcPr>
          <w:tcW w:w="874" w:type="pct"/>
          <w:tcBorders>
            <w:top w:val="none" w:sz="2" w:space="0" w:color="auto"/>
            <w:left w:val="none" w:sz="2" w:space="0" w:color="auto"/>
            <w:bottom w:val="none" w:sz="2" w:space="0" w:color="auto"/>
            <w:right w:val="none" w:sz="2" w:space="0" w:color="auto"/>
          </w:tcBorders>
          <w:vAlign w:val="center"/>
        </w:tcPr>
        <w:p w:rsidR="00DC1FF0" w:rsidRPr="00AF0D94" w:rsidRDefault="00DC1FF0" w:rsidP="00F1083A">
          <w:pPr>
            <w:widowControl w:val="0"/>
            <w:autoSpaceDE w:val="0"/>
            <w:autoSpaceDN w:val="0"/>
            <w:adjustRightInd w:val="0"/>
            <w:spacing w:after="0" w:line="240" w:lineRule="auto"/>
            <w:ind w:left="-323" w:firstLine="2"/>
            <w:jc w:val="center"/>
            <w:rPr>
              <w:rFonts w:ascii="Times New Roman" w:hAnsi="Times New Roman"/>
              <w:sz w:val="24"/>
              <w:szCs w:val="24"/>
            </w:rPr>
          </w:pPr>
        </w:p>
      </w:tc>
      <w:tc>
        <w:tcPr>
          <w:tcW w:w="1909" w:type="pct"/>
          <w:tcBorders>
            <w:top w:val="none" w:sz="2" w:space="0" w:color="auto"/>
            <w:left w:val="none" w:sz="2" w:space="0" w:color="auto"/>
            <w:bottom w:val="none" w:sz="2" w:space="0" w:color="auto"/>
            <w:right w:val="none" w:sz="2" w:space="0" w:color="auto"/>
          </w:tcBorders>
          <w:vAlign w:val="center"/>
        </w:tcPr>
        <w:p w:rsidR="00DC1FF0" w:rsidRPr="00DC1FF0" w:rsidRDefault="00DC1FF0" w:rsidP="00F1083A">
          <w:pPr>
            <w:widowControl w:val="0"/>
            <w:autoSpaceDE w:val="0"/>
            <w:autoSpaceDN w:val="0"/>
            <w:adjustRightInd w:val="0"/>
            <w:spacing w:after="0" w:line="240" w:lineRule="auto"/>
            <w:ind w:left="-323" w:firstLine="2"/>
            <w:jc w:val="center"/>
            <w:rPr>
              <w:rFonts w:ascii="Times New Roman" w:hAnsi="Times New Roman"/>
              <w:sz w:val="24"/>
              <w:szCs w:val="24"/>
            </w:rPr>
          </w:pPr>
        </w:p>
      </w:tc>
    </w:tr>
  </w:tbl>
  <w:p w:rsidR="00AF0D94" w:rsidRDefault="00E9509C">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565439" o:spid="_x0000_s2054" type="#_x0000_t136" style="position:absolute;left:0;text-align:left;margin-left:0;margin-top:0;width:665.4pt;height:53.95pt;rotation:315;z-index:-251657728;mso-position-horizontal:center;mso-position-horizontal-relative:margin;mso-position-vertical:center;mso-position-vertical-relative:margin" o:allowincell="f" fillcolor="silver" stroked="f">
          <v:fill opacity=".5"/>
          <v:textpath style="font-family:&quot;Calibri&quot;;font-size:1pt" string="&quot;ЮК &quot;СТРАТЕГИЯ&quot; http://voensud-mo.ru/"/>
          <w10:wrap anchorx="margin" anchory="margin"/>
        </v:shape>
      </w:pict>
    </w:r>
  </w:p>
  <w:p w:rsidR="00AF0D94" w:rsidRDefault="00AF0D94">
    <w:r>
      <w:rPr>
        <w:rFonts w:ascii="Times New Roman" w:hAnsi="Times New Roman"/>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86" w:type="pct"/>
      <w:tblCellSpacing w:w="5" w:type="nil"/>
      <w:tblInd w:w="40" w:type="dxa"/>
      <w:tblCellMar>
        <w:left w:w="40" w:type="dxa"/>
        <w:right w:w="40" w:type="dxa"/>
      </w:tblCellMar>
      <w:tblLook w:val="0000" w:firstRow="0" w:lastRow="0" w:firstColumn="0" w:lastColumn="0" w:noHBand="0" w:noVBand="0"/>
    </w:tblPr>
    <w:tblGrid>
      <w:gridCol w:w="4363"/>
      <w:gridCol w:w="2530"/>
      <w:gridCol w:w="3898"/>
    </w:tblGrid>
    <w:tr w:rsidR="00DC1FF0" w:rsidRPr="006F5EC7" w:rsidTr="0081096D">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C85F79" w:rsidRDefault="00C85F79" w:rsidP="00C85F79">
          <w:pPr>
            <w:spacing w:after="0" w:line="240" w:lineRule="auto"/>
            <w:rPr>
              <w:rFonts w:ascii="Tahoma" w:hAnsi="Tahoma" w:cs="Tahoma"/>
              <w:bCs/>
              <w:i/>
              <w:sz w:val="16"/>
              <w:szCs w:val="16"/>
            </w:rPr>
          </w:pPr>
          <w:r>
            <w:rPr>
              <w:rFonts w:ascii="Tahoma" w:hAnsi="Tahoma" w:cs="Tahoma"/>
              <w:bCs/>
              <w:i/>
              <w:sz w:val="16"/>
              <w:szCs w:val="16"/>
            </w:rPr>
            <w:t>«М</w:t>
          </w:r>
          <w:r w:rsidRPr="00B539D9">
            <w:rPr>
              <w:rFonts w:ascii="Tahoma" w:hAnsi="Tahoma" w:cs="Tahoma"/>
              <w:bCs/>
              <w:i/>
              <w:sz w:val="16"/>
              <w:szCs w:val="16"/>
            </w:rPr>
            <w:t>ы формируем судебную практику</w:t>
          </w:r>
          <w:r>
            <w:rPr>
              <w:rFonts w:ascii="Tahoma" w:hAnsi="Tahoma" w:cs="Tahoma"/>
              <w:bCs/>
              <w:i/>
              <w:sz w:val="16"/>
              <w:szCs w:val="16"/>
            </w:rPr>
            <w:t>»</w:t>
          </w:r>
        </w:p>
        <w:p w:rsidR="00DC1FF0" w:rsidRPr="006F5EC7" w:rsidRDefault="0081096D" w:rsidP="00C85F79">
          <w:pPr>
            <w:spacing w:after="0" w:line="240" w:lineRule="auto"/>
            <w:rPr>
              <w:rFonts w:ascii="Tahoma" w:hAnsi="Tahoma" w:cs="Tahoma"/>
              <w:sz w:val="16"/>
              <w:szCs w:val="16"/>
            </w:rPr>
          </w:pPr>
          <w:r>
            <w:rPr>
              <w:rFonts w:ascii="Tahoma" w:hAnsi="Tahoma" w:cs="Tahoma"/>
              <w:b/>
              <w:bCs/>
              <w:color w:val="333399"/>
              <w:sz w:val="28"/>
              <w:szCs w:val="28"/>
            </w:rPr>
            <w:t>ЮК «</w:t>
          </w:r>
          <w:r w:rsidRPr="00AF0D94">
            <w:rPr>
              <w:rFonts w:ascii="Tahoma" w:hAnsi="Tahoma" w:cs="Tahoma"/>
              <w:b/>
              <w:bCs/>
              <w:color w:val="333399"/>
              <w:sz w:val="28"/>
              <w:szCs w:val="28"/>
            </w:rPr>
            <w:t>Стратегия</w:t>
          </w:r>
          <w:r>
            <w:rPr>
              <w:rFonts w:ascii="Tahoma" w:hAnsi="Tahoma" w:cs="Tahoma"/>
              <w:b/>
              <w:bCs/>
              <w:color w:val="333399"/>
              <w:sz w:val="28"/>
              <w:szCs w:val="28"/>
            </w:rPr>
            <w:t>»</w:t>
          </w:r>
          <w:r w:rsidRPr="00AF0D94">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81096D" w:rsidRPr="0081096D" w:rsidRDefault="00E9509C" w:rsidP="0081096D">
          <w:pPr>
            <w:spacing w:after="0" w:line="240" w:lineRule="auto"/>
            <w:ind w:left="-323" w:firstLine="2"/>
            <w:jc w:val="center"/>
            <w:rPr>
              <w:rFonts w:ascii="Times New Roman" w:hAnsi="Times New Roman"/>
              <w:color w:val="0070C0"/>
              <w:sz w:val="18"/>
              <w:szCs w:val="18"/>
              <w:u w:val="single"/>
            </w:rPr>
          </w:pPr>
          <w:hyperlink r:id="rId1" w:history="1">
            <w:r w:rsidR="0081096D" w:rsidRPr="0081096D">
              <w:rPr>
                <w:rStyle w:val="a7"/>
                <w:rFonts w:ascii="Times New Roman" w:hAnsi="Times New Roman"/>
                <w:sz w:val="18"/>
                <w:szCs w:val="18"/>
              </w:rPr>
              <w:t>http://www.</w:t>
            </w:r>
            <w:r w:rsidR="0081096D" w:rsidRPr="0081096D">
              <w:rPr>
                <w:rStyle w:val="a7"/>
                <w:rFonts w:ascii="Times New Roman" w:hAnsi="Times New Roman"/>
                <w:sz w:val="18"/>
                <w:szCs w:val="18"/>
                <w:lang w:val="en-US"/>
              </w:rPr>
              <w:t>voensud</w:t>
            </w:r>
            <w:r w:rsidR="0081096D" w:rsidRPr="0081096D">
              <w:rPr>
                <w:rStyle w:val="a7"/>
                <w:rFonts w:ascii="Times New Roman" w:hAnsi="Times New Roman"/>
                <w:sz w:val="18"/>
                <w:szCs w:val="18"/>
              </w:rPr>
              <w:t>-</w:t>
            </w:r>
            <w:r w:rsidR="0081096D" w:rsidRPr="0081096D">
              <w:rPr>
                <w:rStyle w:val="a7"/>
                <w:rFonts w:ascii="Times New Roman" w:hAnsi="Times New Roman"/>
                <w:sz w:val="18"/>
                <w:szCs w:val="18"/>
                <w:lang w:val="en-US"/>
              </w:rPr>
              <w:t>mo</w:t>
            </w:r>
            <w:r w:rsidR="0081096D" w:rsidRPr="0081096D">
              <w:rPr>
                <w:rStyle w:val="a7"/>
                <w:rFonts w:ascii="Times New Roman" w:hAnsi="Times New Roman"/>
                <w:sz w:val="18"/>
                <w:szCs w:val="18"/>
              </w:rPr>
              <w:t>.ru/</w:t>
            </w:r>
          </w:hyperlink>
        </w:p>
        <w:p w:rsidR="0081096D" w:rsidRPr="0081096D" w:rsidRDefault="0081096D" w:rsidP="0081096D">
          <w:pPr>
            <w:spacing w:after="0" w:line="240" w:lineRule="auto"/>
            <w:ind w:left="-323" w:firstLine="2"/>
            <w:jc w:val="center"/>
            <w:rPr>
              <w:rFonts w:ascii="Times New Roman" w:hAnsi="Times New Roman"/>
              <w:sz w:val="18"/>
              <w:szCs w:val="18"/>
              <w:lang w:val="en-US"/>
            </w:rPr>
          </w:pPr>
          <w:r w:rsidRPr="0081096D">
            <w:rPr>
              <w:rFonts w:ascii="Times New Roman" w:hAnsi="Times New Roman"/>
              <w:sz w:val="18"/>
              <w:szCs w:val="18"/>
              <w:lang w:val="en-US"/>
            </w:rPr>
            <w:t xml:space="preserve">e-mail: </w:t>
          </w:r>
          <w:hyperlink r:id="rId2" w:history="1">
            <w:r w:rsidRPr="0081096D">
              <w:rPr>
                <w:rStyle w:val="a7"/>
                <w:rFonts w:ascii="Times New Roman" w:hAnsi="Times New Roman"/>
                <w:sz w:val="18"/>
                <w:szCs w:val="18"/>
                <w:lang w:val="en-US"/>
              </w:rPr>
              <w:t>sud-mo@yandex.ru</w:t>
            </w:r>
          </w:hyperlink>
        </w:p>
        <w:p w:rsidR="00DC1FF0" w:rsidRPr="00E45362" w:rsidRDefault="00DC1FF0" w:rsidP="0081096D">
          <w:pPr>
            <w:widowControl w:val="0"/>
            <w:autoSpaceDE w:val="0"/>
            <w:autoSpaceDN w:val="0"/>
            <w:adjustRightInd w:val="0"/>
            <w:spacing w:after="0" w:line="240" w:lineRule="auto"/>
            <w:ind w:left="-494" w:firstLine="173"/>
            <w:jc w:val="center"/>
            <w:rPr>
              <w:rFonts w:ascii="Times New Roman" w:hAnsi="Times New Roman"/>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DC1FF0" w:rsidRDefault="00DC1FF0" w:rsidP="00322002">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+7-925-055-82-55</w:t>
          </w:r>
          <w:r w:rsidR="00290DD4">
            <w:rPr>
              <w:rFonts w:ascii="Times New Roman" w:hAnsi="Times New Roman"/>
              <w:b/>
              <w:color w:val="0070C0"/>
              <w:sz w:val="16"/>
              <w:szCs w:val="16"/>
            </w:rPr>
            <w:t xml:space="preserve"> </w:t>
          </w:r>
          <w:r w:rsidRPr="006F5EC7">
            <w:rPr>
              <w:rFonts w:ascii="Times New Roman" w:hAnsi="Times New Roman"/>
              <w:sz w:val="16"/>
              <w:szCs w:val="16"/>
            </w:rPr>
            <w:t>(Мегафон Москва)</w:t>
          </w:r>
        </w:p>
        <w:p w:rsidR="006F5EC7" w:rsidRDefault="006F5EC7" w:rsidP="00322002">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Pr="00290DD4">
            <w:rPr>
              <w:rFonts w:ascii="Times New Roman" w:hAnsi="Times New Roman"/>
              <w:b/>
              <w:color w:val="0070C0"/>
              <w:sz w:val="16"/>
              <w:szCs w:val="16"/>
            </w:rPr>
            <w:t>1</w:t>
          </w:r>
          <w:r w:rsidRPr="006F5EC7">
            <w:rPr>
              <w:rFonts w:ascii="Times New Roman" w:hAnsi="Times New Roman"/>
              <w:b/>
              <w:color w:val="0070C0"/>
              <w:sz w:val="16"/>
              <w:szCs w:val="16"/>
            </w:rPr>
            <w:t>5-0</w:t>
          </w:r>
          <w:r w:rsidRPr="00290DD4">
            <w:rPr>
              <w:rFonts w:ascii="Times New Roman" w:hAnsi="Times New Roman"/>
              <w:b/>
              <w:color w:val="0070C0"/>
              <w:sz w:val="16"/>
              <w:szCs w:val="16"/>
            </w:rPr>
            <w:t>10</w:t>
          </w:r>
          <w:r w:rsidRPr="006F5EC7">
            <w:rPr>
              <w:rFonts w:ascii="Times New Roman" w:hAnsi="Times New Roman"/>
              <w:b/>
              <w:color w:val="0070C0"/>
              <w:sz w:val="16"/>
              <w:szCs w:val="16"/>
            </w:rPr>
            <w:t>-</w:t>
          </w:r>
          <w:r w:rsidRPr="00290DD4">
            <w:rPr>
              <w:rFonts w:ascii="Times New Roman" w:hAnsi="Times New Roman"/>
              <w:b/>
              <w:color w:val="0070C0"/>
              <w:sz w:val="16"/>
              <w:szCs w:val="16"/>
            </w:rPr>
            <w:t>94</w:t>
          </w:r>
          <w:r w:rsidRPr="006F5EC7">
            <w:rPr>
              <w:rFonts w:ascii="Times New Roman" w:hAnsi="Times New Roman"/>
              <w:b/>
              <w:color w:val="0070C0"/>
              <w:sz w:val="16"/>
              <w:szCs w:val="16"/>
            </w:rPr>
            <w:t>-</w:t>
          </w:r>
          <w:r w:rsidRPr="00290DD4">
            <w:rPr>
              <w:rFonts w:ascii="Times New Roman" w:hAnsi="Times New Roman"/>
              <w:b/>
              <w:color w:val="0070C0"/>
              <w:sz w:val="16"/>
              <w:szCs w:val="16"/>
            </w:rPr>
            <w:t>77</w:t>
          </w:r>
          <w:r w:rsidR="00290DD4">
            <w:rPr>
              <w:rFonts w:ascii="Times New Roman" w:hAnsi="Times New Roman"/>
              <w:b/>
              <w:color w:val="0070C0"/>
              <w:sz w:val="16"/>
              <w:szCs w:val="16"/>
            </w:rPr>
            <w:t xml:space="preserve"> </w:t>
          </w:r>
          <w:r w:rsidRPr="006F5EC7">
            <w:rPr>
              <w:rFonts w:ascii="Times New Roman" w:hAnsi="Times New Roman"/>
              <w:sz w:val="16"/>
              <w:szCs w:val="16"/>
            </w:rPr>
            <w:t>(</w:t>
          </w:r>
          <w:r>
            <w:rPr>
              <w:rFonts w:ascii="Times New Roman" w:hAnsi="Times New Roman"/>
              <w:sz w:val="16"/>
              <w:szCs w:val="16"/>
            </w:rPr>
            <w:t>МТС</w:t>
          </w:r>
          <w:r w:rsidRPr="006F5EC7">
            <w:rPr>
              <w:rFonts w:ascii="Times New Roman" w:hAnsi="Times New Roman"/>
              <w:sz w:val="16"/>
              <w:szCs w:val="16"/>
            </w:rPr>
            <w:t xml:space="preserve"> Москва)</w:t>
          </w:r>
        </w:p>
        <w:p w:rsidR="006F5EC7" w:rsidRPr="006F5EC7" w:rsidRDefault="006F5EC7" w:rsidP="00B539D9">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00290DD4">
            <w:rPr>
              <w:rFonts w:ascii="Times New Roman" w:hAnsi="Times New Roman"/>
              <w:b/>
              <w:color w:val="0070C0"/>
              <w:sz w:val="16"/>
              <w:szCs w:val="16"/>
            </w:rPr>
            <w:t>05</w:t>
          </w:r>
          <w:r w:rsidRPr="006F5EC7">
            <w:rPr>
              <w:rFonts w:ascii="Times New Roman" w:hAnsi="Times New Roman"/>
              <w:b/>
              <w:color w:val="0070C0"/>
              <w:sz w:val="16"/>
              <w:szCs w:val="16"/>
            </w:rPr>
            <w:t>-</w:t>
          </w:r>
          <w:r w:rsidR="00290DD4">
            <w:rPr>
              <w:rFonts w:ascii="Times New Roman" w:hAnsi="Times New Roman"/>
              <w:b/>
              <w:color w:val="0070C0"/>
              <w:sz w:val="16"/>
              <w:szCs w:val="16"/>
            </w:rPr>
            <w:t>794</w:t>
          </w:r>
          <w:r w:rsidRPr="006F5EC7">
            <w:rPr>
              <w:rFonts w:ascii="Times New Roman" w:hAnsi="Times New Roman"/>
              <w:b/>
              <w:color w:val="0070C0"/>
              <w:sz w:val="16"/>
              <w:szCs w:val="16"/>
            </w:rPr>
            <w:t>-</w:t>
          </w:r>
          <w:r w:rsidR="00290DD4">
            <w:rPr>
              <w:rFonts w:ascii="Times New Roman" w:hAnsi="Times New Roman"/>
              <w:b/>
              <w:color w:val="0070C0"/>
              <w:sz w:val="16"/>
              <w:szCs w:val="16"/>
            </w:rPr>
            <w:t>38</w:t>
          </w:r>
          <w:r w:rsidRPr="006F5EC7">
            <w:rPr>
              <w:rFonts w:ascii="Times New Roman" w:hAnsi="Times New Roman"/>
              <w:b/>
              <w:color w:val="0070C0"/>
              <w:sz w:val="16"/>
              <w:szCs w:val="16"/>
            </w:rPr>
            <w:t>-5</w:t>
          </w:r>
          <w:r w:rsidR="00290DD4">
            <w:rPr>
              <w:rFonts w:ascii="Times New Roman" w:hAnsi="Times New Roman"/>
              <w:b/>
              <w:color w:val="0070C0"/>
              <w:sz w:val="16"/>
              <w:szCs w:val="16"/>
            </w:rPr>
            <w:t xml:space="preserve">0 </w:t>
          </w:r>
          <w:r w:rsidRPr="006F5EC7">
            <w:rPr>
              <w:rFonts w:ascii="Times New Roman" w:hAnsi="Times New Roman"/>
              <w:sz w:val="16"/>
              <w:szCs w:val="16"/>
            </w:rPr>
            <w:t>(</w:t>
          </w:r>
          <w:r w:rsidR="00B539D9">
            <w:rPr>
              <w:rFonts w:ascii="Times New Roman" w:hAnsi="Times New Roman"/>
              <w:sz w:val="16"/>
              <w:szCs w:val="16"/>
            </w:rPr>
            <w:t>Билайн</w:t>
          </w:r>
          <w:r w:rsidRPr="006F5EC7">
            <w:rPr>
              <w:rFonts w:ascii="Times New Roman" w:hAnsi="Times New Roman"/>
              <w:sz w:val="16"/>
              <w:szCs w:val="16"/>
            </w:rPr>
            <w:t xml:space="preserve"> Москва)</w:t>
          </w:r>
        </w:p>
      </w:tc>
    </w:tr>
  </w:tbl>
  <w:p w:rsidR="00DC1FF0" w:rsidRDefault="00E9509C" w:rsidP="00DC1FF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0565437" o:spid="_x0000_s2053" type="#_x0000_t136" style="position:absolute;left:0;text-align:left;margin-left:0;margin-top:0;width:665.4pt;height:53.95pt;rotation:315;z-index:-251659776;mso-position-horizontal:center;mso-position-horizontal-relative:margin;mso-position-vertical:center;mso-position-vertical-relative:margin" o:allowincell="f" fillcolor="silver" stroked="f">
          <v:fill opacity=".5"/>
          <v:textpath style="font-family:&quot;Calibri&quot;;font-size:1pt" string="&quot;ЮК &quot;СТРАТЕГИЯ&quot; http://voensud-mo.ru/"/>
          <w10:wrap anchorx="margin" anchory="margin"/>
        </v:shape>
      </w:pict>
    </w:r>
  </w:p>
  <w:p w:rsidR="00DC1FF0" w:rsidRPr="00290DD4" w:rsidRDefault="00DC1FF0" w:rsidP="00DC1FF0">
    <w:r>
      <w:rPr>
        <w:rFonts w:ascii="Times New Roman" w:hAnsi="Times New Roman"/>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949BF"/>
    <w:multiLevelType w:val="multilevel"/>
    <w:tmpl w:val="B5A659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EE3AF4"/>
    <w:multiLevelType w:val="multilevel"/>
    <w:tmpl w:val="A78290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D12757"/>
    <w:multiLevelType w:val="hybridMultilevel"/>
    <w:tmpl w:val="D3CE27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AF"/>
    <w:rsid w:val="0002433D"/>
    <w:rsid w:val="00057597"/>
    <w:rsid w:val="00072C02"/>
    <w:rsid w:val="00072DAF"/>
    <w:rsid w:val="0012262A"/>
    <w:rsid w:val="001306AF"/>
    <w:rsid w:val="00133600"/>
    <w:rsid w:val="001B60DB"/>
    <w:rsid w:val="001F384F"/>
    <w:rsid w:val="0026101B"/>
    <w:rsid w:val="00290DD4"/>
    <w:rsid w:val="002B5197"/>
    <w:rsid w:val="00302353"/>
    <w:rsid w:val="00322002"/>
    <w:rsid w:val="00387C5B"/>
    <w:rsid w:val="003C7498"/>
    <w:rsid w:val="00517F71"/>
    <w:rsid w:val="005D261C"/>
    <w:rsid w:val="00622D64"/>
    <w:rsid w:val="00681E3D"/>
    <w:rsid w:val="00682102"/>
    <w:rsid w:val="006B5C93"/>
    <w:rsid w:val="006C67B0"/>
    <w:rsid w:val="006F5EC7"/>
    <w:rsid w:val="007E69F8"/>
    <w:rsid w:val="007F3675"/>
    <w:rsid w:val="0081096D"/>
    <w:rsid w:val="008A5298"/>
    <w:rsid w:val="008D41B1"/>
    <w:rsid w:val="00957D74"/>
    <w:rsid w:val="0098149A"/>
    <w:rsid w:val="009970DE"/>
    <w:rsid w:val="00997D1C"/>
    <w:rsid w:val="00A21D21"/>
    <w:rsid w:val="00A378EE"/>
    <w:rsid w:val="00A40233"/>
    <w:rsid w:val="00A86BC2"/>
    <w:rsid w:val="00AB7648"/>
    <w:rsid w:val="00AF0D94"/>
    <w:rsid w:val="00B539D9"/>
    <w:rsid w:val="00B91900"/>
    <w:rsid w:val="00BC68AE"/>
    <w:rsid w:val="00BD3305"/>
    <w:rsid w:val="00BE791D"/>
    <w:rsid w:val="00C85F79"/>
    <w:rsid w:val="00CE05DB"/>
    <w:rsid w:val="00CF66AA"/>
    <w:rsid w:val="00D47939"/>
    <w:rsid w:val="00D73D69"/>
    <w:rsid w:val="00DC1FF0"/>
    <w:rsid w:val="00E45362"/>
    <w:rsid w:val="00E67EDE"/>
    <w:rsid w:val="00F1083A"/>
    <w:rsid w:val="00F43C5C"/>
    <w:rsid w:val="00F76030"/>
    <w:rsid w:val="00F8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A89A76E"/>
  <w14:defaultImageDpi w14:val="0"/>
  <w15:chartTrackingRefBased/>
  <w15:docId w15:val="{ABBA8D11-CFA4-4EBA-AFF6-C831092C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DC1FF0"/>
    <w:pPr>
      <w:keepNext/>
      <w:spacing w:after="0" w:line="240" w:lineRule="auto"/>
      <w:jc w:val="center"/>
      <w:outlineLvl w:val="0"/>
    </w:pPr>
    <w:rPr>
      <w:rFonts w:ascii="Times New Roman" w:hAnsi="Times New Roman"/>
      <w:b/>
      <w:bCs/>
      <w:sz w:val="24"/>
      <w:szCs w:val="24"/>
    </w:rPr>
  </w:style>
  <w:style w:type="paragraph" w:styleId="2">
    <w:name w:val="heading 2"/>
    <w:basedOn w:val="a"/>
    <w:next w:val="a"/>
    <w:link w:val="20"/>
    <w:uiPriority w:val="9"/>
    <w:semiHidden/>
    <w:unhideWhenUsed/>
    <w:qFormat/>
    <w:rsid w:val="00D47939"/>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072DAF"/>
    <w:pPr>
      <w:tabs>
        <w:tab w:val="center" w:pos="4677"/>
        <w:tab w:val="right" w:pos="9355"/>
      </w:tabs>
    </w:pPr>
  </w:style>
  <w:style w:type="character" w:customStyle="1" w:styleId="a4">
    <w:name w:val="Верхний колонтитул Знак"/>
    <w:basedOn w:val="a0"/>
    <w:link w:val="a3"/>
    <w:uiPriority w:val="99"/>
    <w:rsid w:val="00072DAF"/>
  </w:style>
  <w:style w:type="paragraph" w:styleId="a5">
    <w:name w:val="footer"/>
    <w:basedOn w:val="a"/>
    <w:link w:val="a6"/>
    <w:uiPriority w:val="99"/>
    <w:unhideWhenUsed/>
    <w:rsid w:val="00072DAF"/>
    <w:pPr>
      <w:tabs>
        <w:tab w:val="center" w:pos="4677"/>
        <w:tab w:val="right" w:pos="9355"/>
      </w:tabs>
    </w:pPr>
  </w:style>
  <w:style w:type="character" w:customStyle="1" w:styleId="a6">
    <w:name w:val="Нижний колонтитул Знак"/>
    <w:basedOn w:val="a0"/>
    <w:link w:val="a5"/>
    <w:uiPriority w:val="99"/>
    <w:rsid w:val="00072DAF"/>
  </w:style>
  <w:style w:type="character" w:styleId="a7">
    <w:name w:val="Hyperlink"/>
    <w:uiPriority w:val="99"/>
    <w:unhideWhenUsed/>
    <w:rsid w:val="00072DAF"/>
    <w:rPr>
      <w:color w:val="0000FF"/>
      <w:u w:val="single"/>
    </w:rPr>
  </w:style>
  <w:style w:type="character" w:customStyle="1" w:styleId="10">
    <w:name w:val="Заголовок 1 Знак"/>
    <w:link w:val="1"/>
    <w:rsid w:val="00DC1FF0"/>
    <w:rPr>
      <w:rFonts w:ascii="Times New Roman" w:hAnsi="Times New Roman"/>
      <w:b/>
      <w:bCs/>
      <w:sz w:val="24"/>
      <w:szCs w:val="24"/>
    </w:rPr>
  </w:style>
  <w:style w:type="character" w:customStyle="1" w:styleId="style92">
    <w:name w:val="style92"/>
    <w:rsid w:val="00DC1FF0"/>
  </w:style>
  <w:style w:type="paragraph" w:styleId="a8">
    <w:name w:val="Normal (Web)"/>
    <w:basedOn w:val="a"/>
    <w:uiPriority w:val="99"/>
    <w:semiHidden/>
    <w:unhideWhenUsed/>
    <w:rsid w:val="00957D74"/>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semiHidden/>
    <w:rsid w:val="00D47939"/>
    <w:rPr>
      <w:rFonts w:ascii="Calibri Light" w:eastAsia="Times New Roman" w:hAnsi="Calibri Light" w:cs="Times New Roman"/>
      <w:b/>
      <w:bCs/>
      <w:i/>
      <w:iCs/>
      <w:sz w:val="28"/>
      <w:szCs w:val="28"/>
    </w:rPr>
  </w:style>
  <w:style w:type="character" w:customStyle="1" w:styleId="21">
    <w:name w:val="Основной текст (2)_"/>
    <w:link w:val="22"/>
    <w:rsid w:val="00302353"/>
    <w:rPr>
      <w:rFonts w:ascii="Times New Roman" w:hAnsi="Times New Roman"/>
      <w:sz w:val="32"/>
      <w:szCs w:val="32"/>
      <w:shd w:val="clear" w:color="auto" w:fill="FFFFFF"/>
    </w:rPr>
  </w:style>
  <w:style w:type="character" w:customStyle="1" w:styleId="2Exact">
    <w:name w:val="Основной текст (2) Exact"/>
    <w:rsid w:val="00302353"/>
    <w:rPr>
      <w:rFonts w:ascii="Times New Roman" w:eastAsia="Times New Roman" w:hAnsi="Times New Roman" w:cs="Times New Roman"/>
      <w:b w:val="0"/>
      <w:bCs w:val="0"/>
      <w:i w:val="0"/>
      <w:iCs w:val="0"/>
      <w:smallCaps w:val="0"/>
      <w:strike w:val="0"/>
      <w:sz w:val="32"/>
      <w:szCs w:val="32"/>
      <w:u w:val="none"/>
    </w:rPr>
  </w:style>
  <w:style w:type="character" w:customStyle="1" w:styleId="4">
    <w:name w:val="Основной текст (4)_"/>
    <w:link w:val="40"/>
    <w:rsid w:val="00302353"/>
    <w:rPr>
      <w:rFonts w:ascii="Times New Roman" w:hAnsi="Times New Roman"/>
      <w:b/>
      <w:bCs/>
      <w:sz w:val="22"/>
      <w:szCs w:val="22"/>
      <w:shd w:val="clear" w:color="auto" w:fill="FFFFFF"/>
    </w:rPr>
  </w:style>
  <w:style w:type="character" w:customStyle="1" w:styleId="4Exact">
    <w:name w:val="Основной текст (4) Exact"/>
    <w:rsid w:val="00302353"/>
    <w:rPr>
      <w:rFonts w:ascii="Times New Roman" w:eastAsia="Times New Roman" w:hAnsi="Times New Roman" w:cs="Times New Roman"/>
      <w:b/>
      <w:bCs/>
      <w:i w:val="0"/>
      <w:iCs w:val="0"/>
      <w:smallCaps w:val="0"/>
      <w:strike w:val="0"/>
      <w:sz w:val="22"/>
      <w:szCs w:val="22"/>
      <w:u w:val="none"/>
    </w:rPr>
  </w:style>
  <w:style w:type="paragraph" w:customStyle="1" w:styleId="22">
    <w:name w:val="Основной текст (2)"/>
    <w:basedOn w:val="a"/>
    <w:link w:val="21"/>
    <w:rsid w:val="00302353"/>
    <w:pPr>
      <w:widowControl w:val="0"/>
      <w:shd w:val="clear" w:color="auto" w:fill="FFFFFF"/>
      <w:spacing w:after="0" w:line="374" w:lineRule="exact"/>
      <w:jc w:val="both"/>
    </w:pPr>
    <w:rPr>
      <w:rFonts w:ascii="Times New Roman" w:hAnsi="Times New Roman"/>
      <w:sz w:val="32"/>
      <w:szCs w:val="32"/>
    </w:rPr>
  </w:style>
  <w:style w:type="paragraph" w:customStyle="1" w:styleId="40">
    <w:name w:val="Основной текст (4)"/>
    <w:basedOn w:val="a"/>
    <w:link w:val="4"/>
    <w:rsid w:val="00302353"/>
    <w:pPr>
      <w:widowControl w:val="0"/>
      <w:shd w:val="clear" w:color="auto" w:fill="FFFFFF"/>
      <w:spacing w:before="60" w:after="1200" w:line="278" w:lineRule="exact"/>
      <w:jc w:val="center"/>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1480">
      <w:bodyDiv w:val="1"/>
      <w:marLeft w:val="0"/>
      <w:marRight w:val="0"/>
      <w:marTop w:val="0"/>
      <w:marBottom w:val="0"/>
      <w:divBdr>
        <w:top w:val="none" w:sz="0" w:space="0" w:color="auto"/>
        <w:left w:val="none" w:sz="0" w:space="0" w:color="auto"/>
        <w:bottom w:val="none" w:sz="0" w:space="0" w:color="auto"/>
        <w:right w:val="none" w:sz="0" w:space="0" w:color="auto"/>
      </w:divBdr>
      <w:divsChild>
        <w:div w:id="105199897">
          <w:marLeft w:val="0"/>
          <w:marRight w:val="0"/>
          <w:marTop w:val="0"/>
          <w:marBottom w:val="0"/>
          <w:divBdr>
            <w:top w:val="none" w:sz="0" w:space="0" w:color="auto"/>
            <w:left w:val="none" w:sz="0" w:space="0" w:color="auto"/>
            <w:bottom w:val="none" w:sz="0" w:space="0" w:color="auto"/>
            <w:right w:val="none" w:sz="0" w:space="0" w:color="auto"/>
          </w:divBdr>
          <w:divsChild>
            <w:div w:id="457185101">
              <w:marLeft w:val="0"/>
              <w:marRight w:val="0"/>
              <w:marTop w:val="0"/>
              <w:marBottom w:val="0"/>
              <w:divBdr>
                <w:top w:val="none" w:sz="0" w:space="0" w:color="auto"/>
                <w:left w:val="none" w:sz="0" w:space="0" w:color="auto"/>
                <w:bottom w:val="none" w:sz="0" w:space="0" w:color="auto"/>
                <w:right w:val="none" w:sz="0" w:space="0" w:color="auto"/>
              </w:divBdr>
              <w:divsChild>
                <w:div w:id="1666129809">
                  <w:marLeft w:val="0"/>
                  <w:marRight w:val="0"/>
                  <w:marTop w:val="0"/>
                  <w:marBottom w:val="0"/>
                  <w:divBdr>
                    <w:top w:val="none" w:sz="0" w:space="0" w:color="auto"/>
                    <w:left w:val="none" w:sz="0" w:space="0" w:color="auto"/>
                    <w:bottom w:val="none" w:sz="0" w:space="0" w:color="auto"/>
                    <w:right w:val="none" w:sz="0" w:space="0" w:color="auto"/>
                  </w:divBdr>
                </w:div>
                <w:div w:id="2119718245">
                  <w:marLeft w:val="0"/>
                  <w:marRight w:val="0"/>
                  <w:marTop w:val="0"/>
                  <w:marBottom w:val="0"/>
                  <w:divBdr>
                    <w:top w:val="none" w:sz="0" w:space="0" w:color="auto"/>
                    <w:left w:val="none" w:sz="0" w:space="0" w:color="auto"/>
                    <w:bottom w:val="none" w:sz="0" w:space="0" w:color="auto"/>
                    <w:right w:val="none" w:sz="0" w:space="0" w:color="auto"/>
                  </w:divBdr>
                </w:div>
              </w:divsChild>
            </w:div>
            <w:div w:id="1826044144">
              <w:marLeft w:val="0"/>
              <w:marRight w:val="0"/>
              <w:marTop w:val="0"/>
              <w:marBottom w:val="0"/>
              <w:divBdr>
                <w:top w:val="none" w:sz="0" w:space="0" w:color="auto"/>
                <w:left w:val="none" w:sz="0" w:space="0" w:color="auto"/>
                <w:bottom w:val="none" w:sz="0" w:space="0" w:color="auto"/>
                <w:right w:val="none" w:sz="0" w:space="0" w:color="auto"/>
              </w:divBdr>
              <w:divsChild>
                <w:div w:id="1353217082">
                  <w:marLeft w:val="0"/>
                  <w:marRight w:val="0"/>
                  <w:marTop w:val="0"/>
                  <w:marBottom w:val="0"/>
                  <w:divBdr>
                    <w:top w:val="none" w:sz="0" w:space="0" w:color="auto"/>
                    <w:left w:val="none" w:sz="0" w:space="0" w:color="auto"/>
                    <w:bottom w:val="none" w:sz="0" w:space="0" w:color="auto"/>
                    <w:right w:val="none" w:sz="0" w:space="0" w:color="auto"/>
                  </w:divBdr>
                  <w:divsChild>
                    <w:div w:id="888036998">
                      <w:marLeft w:val="0"/>
                      <w:marRight w:val="0"/>
                      <w:marTop w:val="0"/>
                      <w:marBottom w:val="0"/>
                      <w:divBdr>
                        <w:top w:val="none" w:sz="0" w:space="0" w:color="auto"/>
                        <w:left w:val="none" w:sz="0" w:space="0" w:color="auto"/>
                        <w:bottom w:val="none" w:sz="0" w:space="0" w:color="auto"/>
                        <w:right w:val="none" w:sz="0" w:space="0" w:color="auto"/>
                      </w:divBdr>
                      <w:divsChild>
                        <w:div w:id="407121341">
                          <w:marLeft w:val="0"/>
                          <w:marRight w:val="0"/>
                          <w:marTop w:val="0"/>
                          <w:marBottom w:val="0"/>
                          <w:divBdr>
                            <w:top w:val="none" w:sz="0" w:space="0" w:color="auto"/>
                            <w:left w:val="none" w:sz="0" w:space="0" w:color="auto"/>
                            <w:bottom w:val="none" w:sz="0" w:space="0" w:color="auto"/>
                            <w:right w:val="none" w:sz="0" w:space="0" w:color="auto"/>
                          </w:divBdr>
                        </w:div>
                        <w:div w:id="857550646">
                          <w:marLeft w:val="0"/>
                          <w:marRight w:val="0"/>
                          <w:marTop w:val="0"/>
                          <w:marBottom w:val="0"/>
                          <w:divBdr>
                            <w:top w:val="none" w:sz="0" w:space="0" w:color="auto"/>
                            <w:left w:val="none" w:sz="0" w:space="0" w:color="auto"/>
                            <w:bottom w:val="none" w:sz="0" w:space="0" w:color="auto"/>
                            <w:right w:val="none" w:sz="0" w:space="0" w:color="auto"/>
                          </w:divBdr>
                        </w:div>
                        <w:div w:id="19398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0622">
          <w:marLeft w:val="0"/>
          <w:marRight w:val="0"/>
          <w:marTop w:val="0"/>
          <w:marBottom w:val="0"/>
          <w:divBdr>
            <w:top w:val="none" w:sz="0" w:space="0" w:color="auto"/>
            <w:left w:val="none" w:sz="0" w:space="0" w:color="auto"/>
            <w:bottom w:val="none" w:sz="0" w:space="0" w:color="auto"/>
            <w:right w:val="none" w:sz="0" w:space="0" w:color="auto"/>
          </w:divBdr>
          <w:divsChild>
            <w:div w:id="75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doc/postanovlenie-pravitelstva-rf-ot-31122004-n-909-red-ot-18092015-o-poryadke-vyplaty-denezhnoy" TargetMode="External"/><Relationship Id="rId13" Type="http://schemas.openxmlformats.org/officeDocument/2006/relationships/hyperlink" Target="mailto:sud-mo@yandex.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voensud-mo.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ru/2016/10/11/minoboroni-prikaz303-site-dok.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voensud-mo.ru/content/dogovor-nayma-zhilogo-pomeshcheniya-dlya-voennosluzhashchi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voensud-mo.ru/content/dogovor-nayma-zhilogo-pomeshcheniya-dlya-voennosluzhashchih" TargetMode="External"/><Relationship Id="rId14" Type="http://schemas.openxmlformats.org/officeDocument/2006/relationships/hyperlink" Target="http://www.voen-sud.ru/"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30</Pages>
  <Words>6158</Words>
  <Characters>42827</Characters>
  <Application>Microsoft Office Word</Application>
  <DocSecurity>2</DocSecurity>
  <Lines>356</Lines>
  <Paragraphs>97</Paragraphs>
  <ScaleCrop>false</ScaleCrop>
  <HeadingPairs>
    <vt:vector size="2" baseType="variant">
      <vt:variant>
        <vt:lpstr>Название</vt:lpstr>
      </vt:variant>
      <vt:variant>
        <vt:i4>1</vt:i4>
      </vt:variant>
    </vt:vector>
  </HeadingPairs>
  <TitlesOfParts>
    <vt:vector size="1" baseType="lpstr">
      <vt:lpstr>Приказ Министра обороны РФ N 288, МВД России N 627, МЧС России N 386, ФСБ России N 369, ФТС России N 855 от 12.07.2007(ред. от 25.12.2012)"О мерах по совершенствованию работы по определению квалификации летного состава государственной авиации"(Зарегистрир</vt:lpstr>
    </vt:vector>
  </TitlesOfParts>
  <Company>SPecialiST RePack</Company>
  <LinksUpToDate>false</LinksUpToDate>
  <CharactersWithSpaces>48888</CharactersWithSpaces>
  <SharedDoc>false</SharedDoc>
  <HLinks>
    <vt:vector size="36" baseType="variant">
      <vt:variant>
        <vt:i4>3866676</vt:i4>
      </vt:variant>
      <vt:variant>
        <vt:i4>9</vt:i4>
      </vt:variant>
      <vt:variant>
        <vt:i4>0</vt:i4>
      </vt:variant>
      <vt:variant>
        <vt:i4>5</vt:i4>
      </vt:variant>
      <vt:variant>
        <vt:lpwstr>http://www.voen-sud.ru/</vt:lpwstr>
      </vt:variant>
      <vt:variant>
        <vt:lpwstr/>
      </vt:variant>
      <vt:variant>
        <vt:i4>5701665</vt:i4>
      </vt:variant>
      <vt:variant>
        <vt:i4>6</vt:i4>
      </vt:variant>
      <vt:variant>
        <vt:i4>0</vt:i4>
      </vt:variant>
      <vt:variant>
        <vt:i4>5</vt:i4>
      </vt:variant>
      <vt:variant>
        <vt:lpwstr>mailto:sud-mo@yandex.ru</vt:lpwstr>
      </vt:variant>
      <vt:variant>
        <vt:lpwstr/>
      </vt:variant>
      <vt:variant>
        <vt:i4>1638420</vt:i4>
      </vt:variant>
      <vt:variant>
        <vt:i4>3</vt:i4>
      </vt:variant>
      <vt:variant>
        <vt:i4>0</vt:i4>
      </vt:variant>
      <vt:variant>
        <vt:i4>5</vt:i4>
      </vt:variant>
      <vt:variant>
        <vt:lpwstr>http://www.voensud-mo.ru/</vt:lpwstr>
      </vt:variant>
      <vt:variant>
        <vt:lpwstr/>
      </vt:variant>
      <vt:variant>
        <vt:i4>2556029</vt:i4>
      </vt:variant>
      <vt:variant>
        <vt:i4>0</vt:i4>
      </vt:variant>
      <vt:variant>
        <vt:i4>0</vt:i4>
      </vt:variant>
      <vt:variant>
        <vt:i4>5</vt:i4>
      </vt:variant>
      <vt:variant>
        <vt:lpwstr>https://rg.ru/2010/09/22/vs-oplata-dok.html</vt:lpwstr>
      </vt:variant>
      <vt:variant>
        <vt:lpwstr/>
      </vt:variant>
      <vt:variant>
        <vt:i4>5701665</vt:i4>
      </vt:variant>
      <vt:variant>
        <vt:i4>9</vt:i4>
      </vt:variant>
      <vt:variant>
        <vt:i4>0</vt:i4>
      </vt:variant>
      <vt:variant>
        <vt:i4>5</vt:i4>
      </vt:variant>
      <vt:variant>
        <vt:lpwstr>mailto:sud-mo@yandex.ru</vt:lpwstr>
      </vt:variant>
      <vt:variant>
        <vt:lpwstr/>
      </vt:variant>
      <vt:variant>
        <vt:i4>1638420</vt:i4>
      </vt:variant>
      <vt:variant>
        <vt:i4>6</vt:i4>
      </vt:variant>
      <vt:variant>
        <vt:i4>0</vt:i4>
      </vt:variant>
      <vt:variant>
        <vt:i4>5</vt:i4>
      </vt:variant>
      <vt:variant>
        <vt:lpwstr>http://www.voensud-mo.ru/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обороны РФ N 288, МВД России N 627, МЧС России N 386, ФСБ России N 369, ФТС России N 855 от 12.07.2007(ред. от 25.12.2012)"О мерах по совершенствованию работы по определению квалификации летного состава государственной авиации"(Зарегистрир</dc:title>
  <dc:subject/>
  <dc:creator>ConsultantPlus</dc:creator>
  <cp:keywords/>
  <cp:lastModifiedBy>Евгений Дарченко</cp:lastModifiedBy>
  <cp:revision>8</cp:revision>
  <dcterms:created xsi:type="dcterms:W3CDTF">2016-12-05T14:40:00Z</dcterms:created>
  <dcterms:modified xsi:type="dcterms:W3CDTF">2016-12-14T14:19:00Z</dcterms:modified>
</cp:coreProperties>
</file>