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77" w:rsidRDefault="00FA3A77">
      <w:pPr>
        <w:pStyle w:val="ConsPlusTitle"/>
        <w:jc w:val="center"/>
      </w:pPr>
      <w:r>
        <w:t>ПРАВИТЕЛЬСТВО РОССИЙСКОЙ ФЕДЕРАЦИИ</w:t>
      </w:r>
    </w:p>
    <w:p w:rsidR="00FA3A77" w:rsidRDefault="00FA3A77">
      <w:pPr>
        <w:pStyle w:val="ConsPlusTitle"/>
        <w:jc w:val="center"/>
      </w:pPr>
    </w:p>
    <w:p w:rsidR="00FA3A77" w:rsidRDefault="00FA3A77">
      <w:pPr>
        <w:pStyle w:val="ConsPlusTitle"/>
        <w:jc w:val="center"/>
      </w:pPr>
      <w:r>
        <w:t>ПОСТАНОВЛЕНИЕ</w:t>
      </w:r>
    </w:p>
    <w:p w:rsidR="00FA3A77" w:rsidRDefault="00FA3A77">
      <w:pPr>
        <w:pStyle w:val="ConsPlusTitle"/>
        <w:jc w:val="center"/>
      </w:pPr>
      <w:r>
        <w:t>от 21 декабря 2011 г. N 1073</w:t>
      </w:r>
      <w:bookmarkStart w:id="0" w:name="_GoBack"/>
      <w:bookmarkEnd w:id="0"/>
    </w:p>
    <w:p w:rsidR="00FA3A77" w:rsidRDefault="00FA3A77">
      <w:pPr>
        <w:pStyle w:val="ConsPlusTitle"/>
        <w:jc w:val="center"/>
      </w:pPr>
    </w:p>
    <w:p w:rsidR="00FA3A77" w:rsidRDefault="00FA3A77">
      <w:pPr>
        <w:pStyle w:val="ConsPlusTitle"/>
        <w:jc w:val="center"/>
      </w:pPr>
      <w:r>
        <w:t>О ПОРЯДКЕ</w:t>
      </w:r>
    </w:p>
    <w:p w:rsidR="00FA3A77" w:rsidRDefault="00FA3A77">
      <w:pPr>
        <w:pStyle w:val="ConsPlusTitle"/>
        <w:jc w:val="center"/>
      </w:pPr>
      <w:r>
        <w:t>ВЫПЛАТЫ ЕЖЕМЕСЯЧНОЙ НАДБАВКИ ЗА ОСОБЫЕ УСЛОВИЯ</w:t>
      </w:r>
    </w:p>
    <w:p w:rsidR="00FA3A77" w:rsidRDefault="00FA3A77">
      <w:pPr>
        <w:pStyle w:val="ConsPlusTitle"/>
        <w:jc w:val="center"/>
      </w:pPr>
      <w:r>
        <w:t>ВОЕННОЙ СЛУЖБЫ ВОЕННОСЛУЖАЩИМ, ПРОХОДЯЩИМ ВОЕННУЮ</w:t>
      </w:r>
    </w:p>
    <w:p w:rsidR="00FA3A77" w:rsidRDefault="00FA3A77">
      <w:pPr>
        <w:pStyle w:val="ConsPlusTitle"/>
        <w:jc w:val="center"/>
      </w:pPr>
      <w:r>
        <w:t>СЛУЖБУ ПО КОНТРАКТУ</w:t>
      </w:r>
    </w:p>
    <w:p w:rsidR="00FA3A77" w:rsidRDefault="00FA3A77">
      <w:pPr>
        <w:pStyle w:val="ConsPlusNormal"/>
        <w:jc w:val="center"/>
      </w:pPr>
      <w:r>
        <w:t>Список изменяющих документов</w:t>
      </w:r>
    </w:p>
    <w:p w:rsidR="00FA3A77" w:rsidRDefault="00FA3A7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07.08.2015 N 816)</w:t>
      </w:r>
    </w:p>
    <w:p w:rsidR="00FA3A77" w:rsidRDefault="00FA3A77">
      <w:pPr>
        <w:pStyle w:val="ConsPlusNormal"/>
        <w:jc w:val="center"/>
      </w:pPr>
    </w:p>
    <w:p w:rsidR="00FA3A77" w:rsidRDefault="00FA3A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денежном довольствии военнослужащих и предоставлении им отдельных выплат" Правительство Российской Федерации постановляет:</w:t>
      </w:r>
    </w:p>
    <w:p w:rsidR="00FA3A77" w:rsidRDefault="00FA3A7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выплаты ежемесячной надбавки за особые условия военной службы военнослужащим, проходящим военную службу по контракту.</w:t>
      </w:r>
    </w:p>
    <w:p w:rsidR="00FA3A77" w:rsidRDefault="00FA3A77">
      <w:pPr>
        <w:pStyle w:val="ConsPlusNormal"/>
        <w:ind w:firstLine="540"/>
        <w:jc w:val="both"/>
      </w:pPr>
      <w:r>
        <w:t>2. Производить выплату военнослужащим, проходящим военную службу по контракту, ежемесячной надбавки за особые условия военной службы в пределах бюджетных ассигнований, предусмотренных на денежное довольствие военнослужащих в составе расходов федерального бюджета на содержание Вооруженных Сил Российской Федерации, других войск, воинских формирований и органов.</w:t>
      </w:r>
    </w:p>
    <w:p w:rsidR="00FA3A77" w:rsidRDefault="00FA3A77">
      <w:pPr>
        <w:pStyle w:val="ConsPlusNormal"/>
        <w:ind w:firstLine="540"/>
        <w:jc w:val="both"/>
      </w:pPr>
      <w:r>
        <w:t xml:space="preserve">3. Настоящее постановление вступает в силу с 1 января 2012 г., а в отношении лиц, указанных в </w:t>
      </w:r>
      <w:hyperlink r:id="rId8" w:history="1">
        <w:r>
          <w:rPr>
            <w:color w:val="0000FF"/>
          </w:rPr>
          <w:t>части 2 статьи 7</w:t>
        </w:r>
      </w:hyperlink>
      <w:r>
        <w:t xml:space="preserve"> Федерального закона "О денежном довольствии военнослужащих и предоставлении им отдельных выплат", - с 1 января 2013 г.</w:t>
      </w:r>
    </w:p>
    <w:p w:rsidR="00FA3A77" w:rsidRDefault="00FA3A77">
      <w:pPr>
        <w:pStyle w:val="ConsPlusNormal"/>
        <w:ind w:firstLine="540"/>
        <w:jc w:val="both"/>
      </w:pPr>
    </w:p>
    <w:p w:rsidR="00FA3A77" w:rsidRDefault="00FA3A77">
      <w:pPr>
        <w:pStyle w:val="ConsPlusNormal"/>
        <w:jc w:val="right"/>
      </w:pPr>
      <w:r>
        <w:t>Председатель Правительства</w:t>
      </w:r>
    </w:p>
    <w:p w:rsidR="00FA3A77" w:rsidRDefault="00FA3A77">
      <w:pPr>
        <w:pStyle w:val="ConsPlusNormal"/>
        <w:jc w:val="right"/>
      </w:pPr>
      <w:r>
        <w:t>Российской Федерации</w:t>
      </w:r>
    </w:p>
    <w:p w:rsidR="00FA3A77" w:rsidRDefault="00FA3A77">
      <w:pPr>
        <w:pStyle w:val="ConsPlusNormal"/>
        <w:jc w:val="right"/>
      </w:pPr>
      <w:r>
        <w:t>В.ПУТИН</w:t>
      </w:r>
    </w:p>
    <w:p w:rsidR="00FA3A77" w:rsidRDefault="00FA3A77">
      <w:pPr>
        <w:pStyle w:val="ConsPlusNormal"/>
        <w:jc w:val="right"/>
      </w:pPr>
    </w:p>
    <w:p w:rsidR="00FA3A77" w:rsidRDefault="00FA3A77">
      <w:pPr>
        <w:pStyle w:val="ConsPlusNormal"/>
        <w:jc w:val="right"/>
      </w:pPr>
    </w:p>
    <w:p w:rsidR="00FA3A77" w:rsidRDefault="00FA3A77">
      <w:pPr>
        <w:pStyle w:val="ConsPlusNormal"/>
        <w:jc w:val="right"/>
      </w:pPr>
    </w:p>
    <w:p w:rsidR="00FA3A77" w:rsidRDefault="00FA3A77">
      <w:pPr>
        <w:pStyle w:val="ConsPlusNormal"/>
        <w:jc w:val="right"/>
      </w:pPr>
    </w:p>
    <w:p w:rsidR="00FA3A77" w:rsidRDefault="00FA3A77">
      <w:pPr>
        <w:pStyle w:val="ConsPlusNormal"/>
        <w:jc w:val="right"/>
      </w:pPr>
    </w:p>
    <w:p w:rsidR="00FA3A77" w:rsidRDefault="00FA3A77">
      <w:pPr>
        <w:pStyle w:val="ConsPlusNormal"/>
        <w:jc w:val="right"/>
      </w:pPr>
      <w:r>
        <w:t>Утверждены</w:t>
      </w:r>
    </w:p>
    <w:p w:rsidR="00FA3A77" w:rsidRDefault="00FA3A77">
      <w:pPr>
        <w:pStyle w:val="ConsPlusNormal"/>
        <w:jc w:val="right"/>
      </w:pPr>
      <w:r>
        <w:t>постановлением Правительства</w:t>
      </w:r>
    </w:p>
    <w:p w:rsidR="00FA3A77" w:rsidRDefault="00FA3A77">
      <w:pPr>
        <w:pStyle w:val="ConsPlusNormal"/>
        <w:jc w:val="right"/>
      </w:pPr>
      <w:r>
        <w:t>Российской Федерации</w:t>
      </w:r>
    </w:p>
    <w:p w:rsidR="00FA3A77" w:rsidRDefault="00FA3A77">
      <w:pPr>
        <w:pStyle w:val="ConsPlusNormal"/>
        <w:jc w:val="right"/>
      </w:pPr>
      <w:r>
        <w:t>от 21 декабря 2011 г. N 1073</w:t>
      </w:r>
    </w:p>
    <w:p w:rsidR="00FA3A77" w:rsidRDefault="00FA3A77">
      <w:pPr>
        <w:pStyle w:val="ConsPlusNormal"/>
        <w:ind w:firstLine="540"/>
        <w:jc w:val="both"/>
      </w:pPr>
    </w:p>
    <w:p w:rsidR="00FA3A77" w:rsidRDefault="00FA3A77">
      <w:pPr>
        <w:pStyle w:val="ConsPlusTitle"/>
        <w:jc w:val="center"/>
      </w:pPr>
      <w:bookmarkStart w:id="1" w:name="P31"/>
      <w:bookmarkEnd w:id="1"/>
      <w:r>
        <w:t>ПРАВИЛА</w:t>
      </w:r>
    </w:p>
    <w:p w:rsidR="00FA3A77" w:rsidRDefault="00FA3A77">
      <w:pPr>
        <w:pStyle w:val="ConsPlusTitle"/>
        <w:jc w:val="center"/>
      </w:pPr>
      <w:r>
        <w:t>ВЫПЛАТЫ ЕЖЕМЕСЯЧНОЙ НАДБАВКИ ЗА ОСОБЫЕ УСЛОВИЯ</w:t>
      </w:r>
    </w:p>
    <w:p w:rsidR="00FA3A77" w:rsidRDefault="00FA3A77">
      <w:pPr>
        <w:pStyle w:val="ConsPlusTitle"/>
        <w:jc w:val="center"/>
      </w:pPr>
      <w:r>
        <w:t>ВОЕННОЙ СЛУЖБЫ ВОЕННОСЛУЖАЩИМ, ПРОХОДЯЩИМ ВОЕННУЮ</w:t>
      </w:r>
    </w:p>
    <w:p w:rsidR="00FA3A77" w:rsidRDefault="00FA3A77">
      <w:pPr>
        <w:pStyle w:val="ConsPlusTitle"/>
        <w:jc w:val="center"/>
      </w:pPr>
      <w:r>
        <w:t>СЛУЖБУ ПО КОНТРАКТУ</w:t>
      </w:r>
    </w:p>
    <w:p w:rsidR="00FA3A77" w:rsidRDefault="00FA3A77">
      <w:pPr>
        <w:pStyle w:val="ConsPlusNormal"/>
        <w:jc w:val="center"/>
      </w:pPr>
      <w:r>
        <w:t>Список изменяющих документов</w:t>
      </w:r>
    </w:p>
    <w:p w:rsidR="00FA3A77" w:rsidRDefault="00FA3A77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07.08.2015 N 816)</w:t>
      </w:r>
    </w:p>
    <w:p w:rsidR="00FA3A77" w:rsidRDefault="00FA3A77">
      <w:pPr>
        <w:pStyle w:val="ConsPlusNormal"/>
        <w:ind w:firstLine="540"/>
        <w:jc w:val="both"/>
      </w:pPr>
    </w:p>
    <w:p w:rsidR="00FA3A77" w:rsidRDefault="00FA3A77">
      <w:pPr>
        <w:pStyle w:val="ConsPlusNormal"/>
        <w:ind w:firstLine="540"/>
        <w:jc w:val="both"/>
      </w:pPr>
      <w:r>
        <w:t xml:space="preserve">1. Настоящие Правила определяют порядок выплаты ежемесячной надбавки за особые условия военной службы военнослужащим, проходящим военную службу по контракту в Вооруженных Силах Российской Федерации, других войсках, воинских формированиях и органах (далее - военнослужащие),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денежном довольствии военнослужащих и предоставлении им отдельных выплат" (далее - надбавка).</w:t>
      </w:r>
    </w:p>
    <w:p w:rsidR="00FA3A77" w:rsidRDefault="00FA3A77">
      <w:pPr>
        <w:pStyle w:val="ConsPlusNormal"/>
        <w:ind w:firstLine="540"/>
        <w:jc w:val="both"/>
      </w:pPr>
      <w:r>
        <w:t xml:space="preserve">2. Надбавка выплачивается военнослужащим в составе их денежного довольствия в порядке, который установлен в соответствующих федеральных органах исполнительной власти, в которых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федеральном органе обеспечения мобилизационной подготовки органов государственной власти Российской Федерации, органах военной прокуратуры и военных следственных органах Следственного комитета Российской Федерации (далее - государственные органы) для обеспечения военнослужащих денежным довольствием.</w:t>
      </w:r>
    </w:p>
    <w:p w:rsidR="00FA3A77" w:rsidRDefault="00FA3A77">
      <w:pPr>
        <w:pStyle w:val="ConsPlusNormal"/>
        <w:ind w:firstLine="540"/>
        <w:jc w:val="both"/>
      </w:pPr>
      <w:bookmarkStart w:id="2" w:name="P40"/>
      <w:bookmarkEnd w:id="2"/>
      <w:r>
        <w:t>3. Надбавка выплачивается в следующих размерах:</w:t>
      </w:r>
    </w:p>
    <w:p w:rsidR="00FA3A77" w:rsidRDefault="00FA3A77">
      <w:pPr>
        <w:pStyle w:val="ConsPlusNormal"/>
        <w:ind w:firstLine="540"/>
        <w:jc w:val="both"/>
      </w:pPr>
      <w:r>
        <w:t>а) до 100 процентов месячного оклада в соответствии с занимаемой воинской должностью (далее - оклад по воинской должности) военнослужащим:</w:t>
      </w:r>
    </w:p>
    <w:p w:rsidR="00FA3A77" w:rsidRDefault="00FA3A77">
      <w:pPr>
        <w:pStyle w:val="ConsPlusNormal"/>
        <w:ind w:firstLine="540"/>
        <w:jc w:val="both"/>
      </w:pPr>
      <w:r>
        <w:t>в экипажах подводных лодок (крейсеров);</w:t>
      </w:r>
    </w:p>
    <w:p w:rsidR="00FA3A77" w:rsidRDefault="00FA3A77">
      <w:pPr>
        <w:pStyle w:val="ConsPlusNormal"/>
        <w:ind w:firstLine="540"/>
        <w:jc w:val="both"/>
      </w:pPr>
      <w:r>
        <w:t>в экипажах автономных глубоководных (подводных) аппаратов, размещенных на надводных кораблях (судах);</w:t>
      </w:r>
    </w:p>
    <w:p w:rsidR="00FA3A77" w:rsidRDefault="00FA3A77">
      <w:pPr>
        <w:pStyle w:val="ConsPlusNormal"/>
        <w:ind w:firstLine="540"/>
        <w:jc w:val="both"/>
      </w:pPr>
      <w:r>
        <w:t>в технических экипажах глубоководных станций;</w:t>
      </w:r>
    </w:p>
    <w:p w:rsidR="00FA3A77" w:rsidRDefault="00FA3A77">
      <w:pPr>
        <w:pStyle w:val="ConsPlusNormal"/>
        <w:ind w:firstLine="540"/>
        <w:jc w:val="both"/>
      </w:pPr>
      <w:r>
        <w:t>в экипажах строящихся подводных лодок;</w:t>
      </w:r>
    </w:p>
    <w:p w:rsidR="00FA3A77" w:rsidRDefault="00FA3A77">
      <w:pPr>
        <w:pStyle w:val="ConsPlusNormal"/>
        <w:ind w:firstLine="540"/>
        <w:jc w:val="both"/>
      </w:pPr>
      <w:r>
        <w:t>привлекаемым к опытной эксплуатации подводных лодок (крейсеров, глубоководных станций);</w:t>
      </w:r>
    </w:p>
    <w:p w:rsidR="00FA3A77" w:rsidRDefault="00FA3A77">
      <w:pPr>
        <w:pStyle w:val="ConsPlusNormal"/>
        <w:ind w:firstLine="540"/>
        <w:jc w:val="both"/>
      </w:pPr>
      <w:r>
        <w:t>инструкторского состава учебных заведений и подразделений, занимающимся обучением специалистов атомных подводных лодок;</w:t>
      </w:r>
    </w:p>
    <w:p w:rsidR="00FA3A77" w:rsidRDefault="00FA3A77">
      <w:pPr>
        <w:pStyle w:val="ConsPlusNormal"/>
        <w:ind w:firstLine="540"/>
        <w:jc w:val="both"/>
      </w:pPr>
      <w:r>
        <w:t>летного состава, выполняющим полеты по планам боевой (специальной) подготовки в составе экипажей самолетов, вертолетов (воздушных пунктов управления, летающих лабораторий, сверхлегких воздушных судов), при условии выполнения установленной государственным органом нормы налета часов;</w:t>
      </w:r>
    </w:p>
    <w:p w:rsidR="00FA3A77" w:rsidRDefault="00FA3A7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07.08.2015 N 816)</w:t>
      </w:r>
    </w:p>
    <w:p w:rsidR="00FA3A77" w:rsidRDefault="00FA3A77">
      <w:pPr>
        <w:pStyle w:val="ConsPlusNormal"/>
        <w:ind w:firstLine="540"/>
        <w:jc w:val="both"/>
      </w:pPr>
      <w:r>
        <w:t>в центральных аппаратах федеральных органов исполнительной власти, в которых федеральным законом предусмотрена военная служба, федерального органа обеспечения мобилизационной подготовки органов государственной власти Российской Федерации, Следственного комитета Российской Федерации;</w:t>
      </w:r>
    </w:p>
    <w:p w:rsidR="00FA3A77" w:rsidRDefault="00FA3A77">
      <w:pPr>
        <w:pStyle w:val="ConsPlusNormal"/>
        <w:ind w:firstLine="540"/>
        <w:jc w:val="both"/>
      </w:pPr>
      <w:r>
        <w:t>в Главной военной прокуратуре;</w:t>
      </w:r>
    </w:p>
    <w:p w:rsidR="00FA3A77" w:rsidRDefault="00FA3A77">
      <w:pPr>
        <w:pStyle w:val="ConsPlusNormal"/>
        <w:ind w:firstLine="540"/>
        <w:jc w:val="both"/>
      </w:pPr>
      <w:r>
        <w:t>б) до 70 процентов оклада по воинской должности военнослужащим:</w:t>
      </w:r>
    </w:p>
    <w:p w:rsidR="00FA3A77" w:rsidRDefault="00FA3A77">
      <w:pPr>
        <w:pStyle w:val="ConsPlusNormal"/>
        <w:ind w:firstLine="540"/>
        <w:jc w:val="both"/>
      </w:pPr>
      <w:r>
        <w:t>в экипажах надводных кораблей (судов, катеров), в том числе строящихся;</w:t>
      </w:r>
    </w:p>
    <w:p w:rsidR="00FA3A77" w:rsidRDefault="00FA3A77">
      <w:pPr>
        <w:pStyle w:val="ConsPlusNormal"/>
        <w:ind w:firstLine="540"/>
        <w:jc w:val="both"/>
      </w:pPr>
      <w:r>
        <w:t>в управлениях корабельных соединений (до эскадры надводных кораблей (катеров) включительно), постоянно размещенных на кораблях, а также в управлениях подводных лодок (до командования подводных сил включительно);</w:t>
      </w:r>
    </w:p>
    <w:p w:rsidR="00FA3A77" w:rsidRDefault="00FA3A77">
      <w:pPr>
        <w:pStyle w:val="ConsPlusNormal"/>
        <w:ind w:firstLine="540"/>
        <w:jc w:val="both"/>
      </w:pPr>
      <w:r>
        <w:lastRenderedPageBreak/>
        <w:t>замещающим воинские должности, исполнение должностных обязанностей по которым предусматривает выполнение водолазных работ под водой (нахождение в водолазных барокамерах под повышенным давлением), при условии выполнения ими установленных государственным органом норм часов работы под водой (спусков);</w:t>
      </w:r>
    </w:p>
    <w:p w:rsidR="00FA3A77" w:rsidRDefault="00FA3A77">
      <w:pPr>
        <w:pStyle w:val="ConsPlusNormal"/>
        <w:ind w:firstLine="540"/>
        <w:jc w:val="both"/>
      </w:pPr>
      <w:r>
        <w:t>проходящим военную службу в соединениях (воинских частях, подразделениях) специального (особого) назначения;</w:t>
      </w:r>
    </w:p>
    <w:p w:rsidR="00FA3A77" w:rsidRDefault="00FA3A77">
      <w:pPr>
        <w:pStyle w:val="ConsPlusNormal"/>
        <w:ind w:firstLine="540"/>
        <w:jc w:val="both"/>
      </w:pPr>
      <w:r>
        <w:t xml:space="preserve">проходящим военную службу в органах управления разведкой, разведывательных соединениях (воинских частях, подразделениях), по </w:t>
      </w:r>
      <w:hyperlink r:id="rId13" w:history="1">
        <w:r>
          <w:rPr>
            <w:color w:val="0000FF"/>
          </w:rPr>
          <w:t>перечню</w:t>
        </w:r>
      </w:hyperlink>
      <w:r>
        <w:t>, утверждаемому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проходящим военную службу на воинских должностях, исполнение должностных обязанностей по которым связано с выполнением прыжков с парашютом, при условии выполнения ими установленной государственным органом нормы прыжков с парашютом;</w:t>
      </w:r>
    </w:p>
    <w:p w:rsidR="00FA3A77" w:rsidRDefault="00FA3A77">
      <w:pPr>
        <w:pStyle w:val="ConsPlusNormal"/>
        <w:ind w:firstLine="540"/>
        <w:jc w:val="both"/>
      </w:pPr>
      <w:r>
        <w:t>в) до 50 процентов оклада по воинской должности военнослужащим:</w:t>
      </w:r>
    </w:p>
    <w:p w:rsidR="00FA3A77" w:rsidRDefault="00FA3A77">
      <w:pPr>
        <w:pStyle w:val="ConsPlusNormal"/>
        <w:ind w:firstLine="540"/>
        <w:jc w:val="both"/>
      </w:pPr>
      <w:r>
        <w:t>в федеральном органе обеспечения мобилизационной подготовки органов государственной власти Российской Федерации (за исключением центрального аппарата) в зависимости от особых условий военной службы, связанных с обеспечением функционирования специальных объектов;</w:t>
      </w:r>
    </w:p>
    <w:p w:rsidR="00FA3A77" w:rsidRDefault="00FA3A77">
      <w:pPr>
        <w:pStyle w:val="ConsPlusNormal"/>
        <w:ind w:firstLine="540"/>
        <w:jc w:val="both"/>
      </w:pPr>
      <w:r>
        <w:t>проходящим военную службу на отдельных воинских должностях специалистов медицинской службы в особых условиях, по перечню, утверждаемому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воинских частей (учреждений, организаций, подразделений), выполняющим задачи по обеспечению космических программ, по перечню, утверждаемому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несущим боевое дежурство (дежурство в дежурных боевых сменах);</w:t>
      </w:r>
    </w:p>
    <w:p w:rsidR="00FA3A77" w:rsidRDefault="00FA3A77">
      <w:pPr>
        <w:pStyle w:val="ConsPlusNormal"/>
        <w:ind w:firstLine="540"/>
        <w:jc w:val="both"/>
      </w:pPr>
      <w:r>
        <w:t xml:space="preserve">проходящим военную службу на специальных объектах (в воинских частях, организациях, учреждениях и на отдельных должностях), по </w:t>
      </w:r>
      <w:hyperlink r:id="rId14" w:history="1">
        <w:r>
          <w:rPr>
            <w:color w:val="0000FF"/>
          </w:rPr>
          <w:t>перечням</w:t>
        </w:r>
      </w:hyperlink>
      <w:r>
        <w:t>, утверждаемым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осуществляющим специальные виды работ (выполнение специальных заданий), по перечням, утверждаемым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г) до 30 процентов оклада по воинской должности военнослужащим:</w:t>
      </w:r>
    </w:p>
    <w:p w:rsidR="00FA3A77" w:rsidRDefault="00FA3A77">
      <w:pPr>
        <w:pStyle w:val="ConsPlusNormal"/>
        <w:ind w:firstLine="540"/>
        <w:jc w:val="both"/>
      </w:pPr>
      <w:r>
        <w:t>на воинских должностях руководителей, командиров (начальников) воинских частей, учреждений и подразделений Вооруженных Сил Российской Федерации, других войск, воинских формирований и органов, предусмотренных законодательством Российской Федерации, и их структурных подразделений, а также на воинских должностях, исполнение обязанностей по которым связано с руководством подразделениями, по перечню, утверждаемому государственным органом;</w:t>
      </w:r>
    </w:p>
    <w:p w:rsidR="00FA3A77" w:rsidRDefault="00FA3A7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07.08.2015 N 816)</w:t>
      </w:r>
    </w:p>
    <w:p w:rsidR="00FA3A77" w:rsidRDefault="00FA3A77">
      <w:pPr>
        <w:pStyle w:val="ConsPlusNormal"/>
        <w:ind w:firstLine="540"/>
        <w:jc w:val="both"/>
      </w:pPr>
      <w:r>
        <w:t>замещающим воинские должности в органах военной прокуратуры и в военных следственных органах Следственного комитета Российской Федерации по перечням, утверждаемым соответственно Генеральным прокурором Российской Федерации и Председателем Следственного комитета Российской Федерации;</w:t>
      </w:r>
    </w:p>
    <w:p w:rsidR="00FA3A77" w:rsidRDefault="00FA3A77">
      <w:pPr>
        <w:pStyle w:val="ConsPlusNormal"/>
        <w:ind w:firstLine="540"/>
        <w:jc w:val="both"/>
      </w:pPr>
      <w:r>
        <w:t>д) до 20 процентов оклада по воинской должности военнослужащим:</w:t>
      </w:r>
    </w:p>
    <w:p w:rsidR="00FA3A77" w:rsidRDefault="00FA3A77">
      <w:pPr>
        <w:pStyle w:val="ConsPlusNormal"/>
        <w:ind w:firstLine="540"/>
        <w:jc w:val="both"/>
      </w:pPr>
      <w:r>
        <w:t>в авиационных воинских частях (авиационно-спасательных центрах), проходящим военную службу на воинских должностях, замещаемых военнослужащими - наземными авиационными специалистами, обеспечивающими безопасность полетов самолетов и вертолетов, по перечню, утверждаемому государственным органом;</w:t>
      </w:r>
    </w:p>
    <w:p w:rsidR="00FA3A77" w:rsidRDefault="00FA3A77">
      <w:pPr>
        <w:pStyle w:val="ConsPlusNormal"/>
        <w:ind w:firstLine="540"/>
        <w:jc w:val="both"/>
      </w:pPr>
      <w:r>
        <w:t>в экипажах штатной боевой (специальной) техники на гусеничном и колесном шасси (специальных транспортных средств федерального органа обеспечения мобилизационной подготовки органов государственной власти Российской Федерации), а также инструкторского состава учебных воинских частей и подразделений, входящим в расчеты экипажей техники на гусеничном и колесном шасси и занимающимся обучением вождению на этих боевых (специальных) машинах;</w:t>
      </w:r>
    </w:p>
    <w:p w:rsidR="00FA3A77" w:rsidRDefault="00FA3A77">
      <w:pPr>
        <w:pStyle w:val="ConsPlusNormal"/>
        <w:ind w:firstLine="540"/>
        <w:jc w:val="both"/>
      </w:pPr>
      <w:r>
        <w:t>на воинских должностях, исполнение должностных обязанностей по которым связано с работами по перезарядке ядерных реакторов кораблей, обращению с ядерным топливом и радиоактивными отходами, по перечню, утверждаемому федеральным органом исполнительной власти, в котором федеральным законом предусмотрена военная служба;</w:t>
      </w:r>
    </w:p>
    <w:p w:rsidR="00FA3A77" w:rsidRDefault="00FA3A77">
      <w:pPr>
        <w:pStyle w:val="ConsPlusNormal"/>
        <w:ind w:firstLine="540"/>
        <w:jc w:val="both"/>
      </w:pPr>
      <w:r>
        <w:t>на воинских должностях, которые при исполнении должностных обязанностей применяют знания иностранных языков, по перечню, утверждаемому федеральным органом исполнительной власти, в котором федеральным законом предусмотрена военная служба;</w:t>
      </w:r>
    </w:p>
    <w:p w:rsidR="00FA3A77" w:rsidRDefault="00FA3A77">
      <w:pPr>
        <w:pStyle w:val="ConsPlusNormal"/>
        <w:ind w:firstLine="540"/>
        <w:jc w:val="both"/>
      </w:pPr>
      <w:r>
        <w:t>на воинских должностях спасателей в спасательных воинских формированиях;</w:t>
      </w:r>
    </w:p>
    <w:p w:rsidR="00FA3A77" w:rsidRDefault="00FA3A77">
      <w:pPr>
        <w:pStyle w:val="ConsPlusNormal"/>
        <w:ind w:firstLine="540"/>
        <w:jc w:val="both"/>
      </w:pPr>
      <w:r>
        <w:t>е) до 10 процентов оклада по воинской должности военнослужащим:</w:t>
      </w:r>
    </w:p>
    <w:p w:rsidR="00FA3A77" w:rsidRDefault="00FA3A77">
      <w:pPr>
        <w:pStyle w:val="ConsPlusNormal"/>
        <w:ind w:firstLine="540"/>
        <w:jc w:val="both"/>
      </w:pPr>
      <w:r>
        <w:t>проходящим военную службу в г. Москве и Московской области, г. Санкт-Петербурге и Ленинградской области;</w:t>
      </w:r>
    </w:p>
    <w:p w:rsidR="00FA3A77" w:rsidRDefault="00FA3A77">
      <w:pPr>
        <w:pStyle w:val="ConsPlusNormal"/>
        <w:ind w:firstLine="540"/>
        <w:jc w:val="both"/>
      </w:pPr>
      <w:r>
        <w:t>пограничных органов, непосредственно осуществляющим охрану государственной границы.</w:t>
      </w:r>
    </w:p>
    <w:p w:rsidR="00FA3A77" w:rsidRDefault="00FA3A77">
      <w:pPr>
        <w:pStyle w:val="ConsPlusNormal"/>
        <w:ind w:firstLine="540"/>
        <w:jc w:val="both"/>
      </w:pPr>
      <w:bookmarkStart w:id="3" w:name="P79"/>
      <w:bookmarkEnd w:id="3"/>
      <w:r>
        <w:t xml:space="preserve">4. В случае если специфика военной службы в Вооруженных Силах Российской Федерации, других войсках, воинских формированиях и органах требует исполнения обязанностей военной службы в особых условиях, не предусмотренных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настоящих Правил, надбавка может устанавливаться в размере до 50 процентов оклада по воинской должности по перечням, утверждаемым руководителем соответствующего государственного органа.</w:t>
      </w:r>
    </w:p>
    <w:p w:rsidR="00FA3A77" w:rsidRDefault="00FA3A77">
      <w:pPr>
        <w:pStyle w:val="ConsPlusNormal"/>
        <w:ind w:firstLine="540"/>
        <w:jc w:val="both"/>
      </w:pPr>
      <w:r>
        <w:t xml:space="preserve">5. Размер надбавки определяется по каждому из оснований в пределах, установленных </w:t>
      </w:r>
      <w:hyperlink w:anchor="P40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79" w:history="1">
        <w:r>
          <w:rPr>
            <w:color w:val="0000FF"/>
          </w:rPr>
          <w:t>4</w:t>
        </w:r>
      </w:hyperlink>
      <w:r>
        <w:t xml:space="preserve"> настоящих Правил, согласно правовому акту государственного органа, принятому на основании настоящих Правил.</w:t>
      </w:r>
    </w:p>
    <w:p w:rsidR="00FA3A77" w:rsidRDefault="00FA3A77">
      <w:pPr>
        <w:pStyle w:val="ConsPlusNormal"/>
        <w:ind w:firstLine="540"/>
        <w:jc w:val="both"/>
      </w:pPr>
      <w:r>
        <w:t>6. Военнослужащим, имеющим право на получение надбавки по двум и более основаниям, размер надбавки определяется путем суммирования процентов по каждому основанию. При этом выплата надбавки производится в размере не более 100 процентов оклада по воинской должности военнослужащего.</w:t>
      </w:r>
    </w:p>
    <w:p w:rsidR="00FA3A77" w:rsidRDefault="00FA3A77">
      <w:pPr>
        <w:pStyle w:val="ConsPlusNormal"/>
        <w:ind w:firstLine="540"/>
        <w:jc w:val="both"/>
      </w:pPr>
      <w:r>
        <w:t>7. Военнослужащим, имеющим право на увеличение (повышение) окладов по воинским должностям, выплата надбавки производится исходя из оклада по воинской должности с учетом этих увеличений (повышений), если федеральными законами и иными нормативными правовыми актами, устанавливающими данные увеличения (повышения), не установлено иное.</w:t>
      </w:r>
    </w:p>
    <w:p w:rsidR="00FA3A77" w:rsidRDefault="00FA3A77">
      <w:pPr>
        <w:pStyle w:val="ConsPlusNormal"/>
        <w:ind w:firstLine="540"/>
        <w:jc w:val="both"/>
      </w:pPr>
      <w:r>
        <w:t>8. Военнослужащим, на которых в установленном порядке возложено временное исполнение обязанностей по вакантной воинской должности, за исполнение обязанностей по которой производится выплата надбавки, ее выплата производится за весь период временного исполнения обязанностей.</w:t>
      </w:r>
    </w:p>
    <w:p w:rsidR="00FA3A77" w:rsidRDefault="00FA3A77">
      <w:pPr>
        <w:pStyle w:val="ConsPlusNormal"/>
        <w:ind w:firstLine="540"/>
        <w:jc w:val="both"/>
      </w:pPr>
      <w:r>
        <w:t>Надбавка не выплачивается военнослужащим, имеющим право на ее получение по занимаемой воинской должности, в случае временного исполнения обязанностей по вакантной воинской должности, по которой выплата надбавки не производится.</w:t>
      </w:r>
    </w:p>
    <w:p w:rsidR="00FA3A77" w:rsidRDefault="00FA3A77">
      <w:pPr>
        <w:pStyle w:val="ConsPlusNormal"/>
        <w:ind w:firstLine="540"/>
        <w:jc w:val="both"/>
      </w:pPr>
    </w:p>
    <w:p w:rsidR="00FA3A77" w:rsidRDefault="00FA3A77">
      <w:pPr>
        <w:pStyle w:val="ConsPlusNormal"/>
        <w:ind w:firstLine="540"/>
        <w:jc w:val="both"/>
      </w:pPr>
    </w:p>
    <w:p w:rsidR="00FA3A77" w:rsidRDefault="00FA3A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DA4" w:rsidRPr="0081096D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помощь военного юриста? </w:t>
      </w:r>
    </w:p>
    <w:p w:rsidR="00A91DA4" w:rsidRPr="0081096D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 на человеческом языке?</w:t>
      </w:r>
    </w:p>
    <w:p w:rsidR="00A91DA4" w:rsidRPr="0081096D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lastRenderedPageBreak/>
        <w:t>Нужен образец заявления, иска в суд?</w:t>
      </w:r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16" w:history="1">
        <w:r w:rsidRPr="00506CA7">
          <w:rPr>
            <w:rStyle w:val="a3"/>
            <w:rFonts w:cs="Arial"/>
            <w:sz w:val="22"/>
            <w:szCs w:val="22"/>
          </w:rPr>
          <w:t>http://www.</w:t>
        </w:r>
        <w:r w:rsidRPr="00506CA7">
          <w:rPr>
            <w:rStyle w:val="a3"/>
            <w:rFonts w:cs="Arial"/>
            <w:sz w:val="22"/>
            <w:szCs w:val="22"/>
            <w:lang w:val="en-US"/>
          </w:rPr>
          <w:t>voensud</w:t>
        </w:r>
        <w:r w:rsidRPr="00506CA7">
          <w:rPr>
            <w:rStyle w:val="a3"/>
            <w:rFonts w:cs="Arial"/>
            <w:sz w:val="22"/>
            <w:szCs w:val="22"/>
          </w:rPr>
          <w:t>-</w:t>
        </w:r>
        <w:r w:rsidRPr="00506CA7">
          <w:rPr>
            <w:rStyle w:val="a3"/>
            <w:rFonts w:cs="Arial"/>
            <w:sz w:val="22"/>
            <w:szCs w:val="22"/>
            <w:lang w:val="en-US"/>
          </w:rPr>
          <w:t>mo</w:t>
        </w:r>
        <w:r w:rsidRPr="00506CA7">
          <w:rPr>
            <w:rStyle w:val="a3"/>
            <w:rFonts w:cs="Arial"/>
            <w:sz w:val="22"/>
            <w:szCs w:val="22"/>
          </w:rPr>
          <w:t>.ru/</w:t>
        </w:r>
      </w:hyperlink>
    </w:p>
    <w:p w:rsidR="00A91DA4" w:rsidRDefault="00A91DA4" w:rsidP="00A91DA4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17" w:history="1">
        <w:r w:rsidRPr="00506CA7">
          <w:rPr>
            <w:rStyle w:val="a3"/>
            <w:rFonts w:cs="Arial"/>
            <w:sz w:val="22"/>
            <w:szCs w:val="22"/>
          </w:rPr>
          <w:t>sud-mo@yandex.ru</w:t>
        </w:r>
      </w:hyperlink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A91DA4" w:rsidRPr="00133600" w:rsidRDefault="00A91DA4" w:rsidP="00A91DA4">
      <w:pPr>
        <w:pStyle w:val="ConsPlusNormal"/>
        <w:ind w:firstLine="540"/>
        <w:jc w:val="both"/>
        <w:rPr>
          <w:sz w:val="22"/>
          <w:szCs w:val="22"/>
        </w:rPr>
      </w:pPr>
    </w:p>
    <w:p w:rsidR="00A91DA4" w:rsidRPr="00133600" w:rsidRDefault="00A91DA4" w:rsidP="00A91DA4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18" w:history="1">
        <w:r w:rsidRPr="00CE05DB">
          <w:rPr>
            <w:color w:val="0070C0"/>
            <w:sz w:val="22"/>
            <w:szCs w:val="22"/>
          </w:rPr>
          <w:t>http://www.</w:t>
        </w:r>
        <w:r w:rsidRPr="00CE05DB">
          <w:rPr>
            <w:color w:val="0070C0"/>
            <w:sz w:val="22"/>
            <w:szCs w:val="22"/>
            <w:lang w:val="en-US"/>
          </w:rPr>
          <w:t>voensud</w:t>
        </w:r>
        <w:r w:rsidRPr="00CE05DB">
          <w:rPr>
            <w:color w:val="0070C0"/>
            <w:sz w:val="22"/>
            <w:szCs w:val="22"/>
          </w:rPr>
          <w:t>-</w:t>
        </w:r>
        <w:r w:rsidRPr="00CE05DB">
          <w:rPr>
            <w:color w:val="0070C0"/>
            <w:sz w:val="22"/>
            <w:szCs w:val="22"/>
            <w:lang w:val="en-US"/>
          </w:rPr>
          <w:t>mo</w:t>
        </w:r>
        <w:r w:rsidRPr="00CE05DB">
          <w:rPr>
            <w:color w:val="0070C0"/>
            <w:sz w:val="22"/>
            <w:szCs w:val="22"/>
          </w:rPr>
          <w:t>.ru/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 xml:space="preserve">в Интернете. </w:t>
      </w:r>
    </w:p>
    <w:p w:rsidR="00A91DA4" w:rsidRDefault="00A91DA4" w:rsidP="00A91DA4">
      <w:pPr>
        <w:pStyle w:val="ConsPlusNormal"/>
        <w:ind w:left="567"/>
        <w:jc w:val="both"/>
        <w:rPr>
          <w:sz w:val="22"/>
          <w:szCs w:val="22"/>
        </w:rPr>
      </w:pPr>
    </w:p>
    <w:p w:rsidR="00A91DA4" w:rsidRPr="00133600" w:rsidRDefault="00A91DA4" w:rsidP="00A91DA4">
      <w:pPr>
        <w:pStyle w:val="ConsPlusNormal"/>
        <w:ind w:left="1260"/>
        <w:jc w:val="both"/>
        <w:rPr>
          <w:sz w:val="22"/>
          <w:szCs w:val="22"/>
        </w:rPr>
      </w:pPr>
    </w:p>
    <w:p w:rsidR="00A91DA4" w:rsidRPr="007B17E6" w:rsidRDefault="00A91DA4" w:rsidP="00A91DA4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:rsidR="00A91DA4" w:rsidRPr="007B17E6" w:rsidRDefault="00A91DA4" w:rsidP="00A91DA4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A91DA4" w:rsidRPr="007B17E6" w:rsidRDefault="00A91DA4" w:rsidP="00A91DA4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 xml:space="preserve">С уважением, </w:t>
      </w:r>
    </w:p>
    <w:p w:rsidR="00A91DA4" w:rsidRPr="007B17E6" w:rsidRDefault="00A91DA4" w:rsidP="00A91DA4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A91DA4" w:rsidRPr="007B17E6" w:rsidRDefault="00A91DA4" w:rsidP="00A91DA4">
      <w:pPr>
        <w:ind w:left="540"/>
        <w:rPr>
          <w:rStyle w:val="blk"/>
          <w:b/>
        </w:rPr>
      </w:pPr>
      <w:r>
        <w:rPr>
          <w:b/>
          <w:i/>
          <w:sz w:val="22"/>
          <w:szCs w:val="22"/>
        </w:rPr>
        <w:t>команда ЮК «СТРАТЕГИЯ»</w:t>
      </w:r>
    </w:p>
    <w:p w:rsidR="0017116E" w:rsidRDefault="00A91DA4"/>
    <w:sectPr w:rsidR="0017116E" w:rsidSect="00C46D9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A4" w:rsidRDefault="00A91DA4" w:rsidP="00A91DA4">
      <w:r>
        <w:separator/>
      </w:r>
    </w:p>
  </w:endnote>
  <w:endnote w:type="continuationSeparator" w:id="0">
    <w:p w:rsidR="00A91DA4" w:rsidRDefault="00A91DA4" w:rsidP="00A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A4" w:rsidRDefault="00A91DA4" w:rsidP="00A91DA4">
      <w:r>
        <w:separator/>
      </w:r>
    </w:p>
  </w:footnote>
  <w:footnote w:type="continuationSeparator" w:id="0">
    <w:p w:rsidR="00A91DA4" w:rsidRDefault="00A91DA4" w:rsidP="00A9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A91DA4" w:rsidRPr="00A91DA4" w:rsidTr="00697946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1DA4" w:rsidRPr="00A91DA4" w:rsidRDefault="00A91DA4" w:rsidP="00A91DA4">
          <w:pPr>
            <w:rPr>
              <w:rFonts w:ascii="Tahoma" w:hAnsi="Tahoma" w:cs="Tahoma"/>
              <w:b/>
              <w:bCs/>
              <w:color w:val="333399"/>
              <w:sz w:val="16"/>
              <w:szCs w:val="16"/>
            </w:rPr>
          </w:pPr>
          <w:r w:rsidRPr="00A91DA4">
            <w:rPr>
              <w:rFonts w:ascii="Tahoma" w:hAnsi="Tahoma" w:cs="Tahoma"/>
              <w:b/>
              <w:bCs/>
              <w:color w:val="333399"/>
              <w:sz w:val="16"/>
              <w:szCs w:val="16"/>
            </w:rPr>
            <w:t>ЮК «Стратегия»</w:t>
          </w:r>
          <w:r w:rsidRPr="00A91DA4">
            <w:rPr>
              <w:rFonts w:ascii="Tahoma" w:hAnsi="Tahoma" w:cs="Tahoma"/>
              <w:b/>
              <w:bCs/>
              <w:color w:val="333399"/>
              <w:sz w:val="16"/>
              <w:szCs w:val="16"/>
            </w:rPr>
            <w:br/>
            <w:t>«Мы формируем судебную практику»</w:t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1DA4" w:rsidRPr="00A91DA4" w:rsidRDefault="00A91DA4" w:rsidP="00A91DA4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Pr="00A91DA4">
              <w:rPr>
                <w:color w:val="0000FF"/>
                <w:sz w:val="16"/>
                <w:szCs w:val="16"/>
                <w:u w:val="single"/>
              </w:rPr>
              <w:t>http://www.voensud-mo.ru/</w:t>
            </w:r>
          </w:hyperlink>
        </w:p>
        <w:p w:rsidR="00A91DA4" w:rsidRPr="00A91DA4" w:rsidRDefault="00A91DA4" w:rsidP="00A91DA4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A91DA4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hyperlink r:id="rId2" w:history="1">
            <w:r w:rsidRPr="00A91DA4">
              <w:rPr>
                <w:color w:val="0000FF"/>
                <w:sz w:val="16"/>
                <w:szCs w:val="16"/>
                <w:u w:val="single"/>
                <w:lang w:val="en-US"/>
              </w:rPr>
              <w:t>sud-mo@yandex.ru</w:t>
            </w:r>
          </w:hyperlink>
        </w:p>
        <w:p w:rsidR="00A91DA4" w:rsidRPr="00A91DA4" w:rsidRDefault="00A91DA4" w:rsidP="00A91DA4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1DA4" w:rsidRPr="00A91DA4" w:rsidRDefault="00A91DA4" w:rsidP="00A91DA4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A91DA4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:rsidR="00A91DA4" w:rsidRPr="00A91DA4" w:rsidRDefault="00A91DA4" w:rsidP="00A91DA4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A91DA4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:rsidR="00A91DA4" w:rsidRPr="00A91DA4" w:rsidRDefault="00A91DA4" w:rsidP="00A91DA4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A91DA4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:rsidR="00A91DA4" w:rsidRPr="00A91DA4" w:rsidRDefault="00A91DA4" w:rsidP="00A91D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7"/>
    <w:rsid w:val="0015644D"/>
    <w:rsid w:val="0017530D"/>
    <w:rsid w:val="009431F2"/>
    <w:rsid w:val="0099768A"/>
    <w:rsid w:val="00A91DA4"/>
    <w:rsid w:val="00D4688D"/>
    <w:rsid w:val="00D65980"/>
    <w:rsid w:val="00EF4EA5"/>
    <w:rsid w:val="00F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FC017-8E14-4FAE-B5EE-7A773D8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91DA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A7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A3A7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A3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A91DA4"/>
    <w:rPr>
      <w:rFonts w:cs="Times New Roman"/>
      <w:color w:val="0000FF"/>
      <w:u w:val="single"/>
    </w:rPr>
  </w:style>
  <w:style w:type="character" w:customStyle="1" w:styleId="blk">
    <w:name w:val="blk"/>
    <w:rsid w:val="00A91DA4"/>
  </w:style>
  <w:style w:type="paragraph" w:styleId="a4">
    <w:name w:val="header"/>
    <w:basedOn w:val="a"/>
    <w:link w:val="a5"/>
    <w:uiPriority w:val="99"/>
    <w:unhideWhenUsed/>
    <w:rsid w:val="00A91D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DA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1D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DA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283717BD5166F011DEEDA559826A885D5BA10471257BDDF06E1BF7CF63A5EEA74DD64165D1CBDv8D7N" TargetMode="External"/><Relationship Id="rId13" Type="http://schemas.openxmlformats.org/officeDocument/2006/relationships/hyperlink" Target="consultantplus://offline/ref=9FB283717BD5166F011DF0D4519826A885D5BB1B471D57BDDF06E1BF7CF63A5EEA74DD64165D1DB8v8D6N" TargetMode="External"/><Relationship Id="rId18" Type="http://schemas.openxmlformats.org/officeDocument/2006/relationships/hyperlink" Target="http://www.voen-sud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FB283717BD5166F011DEEDA559826A885D5BA10471257BDDF06E1BF7CF63A5EEA74DD64165D1DBAv8DDN" TargetMode="External"/><Relationship Id="rId12" Type="http://schemas.openxmlformats.org/officeDocument/2006/relationships/hyperlink" Target="consultantplus://offline/ref=9FB283717BD5166F011DEEDA559826A885DAB810441D57BDDF06E1BF7CF63A5EEA74DD64165D1DBEv8D9N" TargetMode="External"/><Relationship Id="rId17" Type="http://schemas.openxmlformats.org/officeDocument/2006/relationships/hyperlink" Target="mailto:sud-mo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oensud-mo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283717BD5166F011DEEDA559826A885DAB810441D57BDDF06E1BF7CF63A5EEA74DD64165D1DBEv8DAN" TargetMode="External"/><Relationship Id="rId11" Type="http://schemas.openxmlformats.org/officeDocument/2006/relationships/hyperlink" Target="consultantplus://offline/ref=9FB283717BD5166F011DEEDA559826A885DABA1B411657BDDF06E1BF7CF63A5EEA74DD6610v5DB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FB283717BD5166F011DEEDA559826A885DAB810441D57BDDF06E1BF7CF63A5EEA74DD64165D1DBEv8D8N" TargetMode="External"/><Relationship Id="rId10" Type="http://schemas.openxmlformats.org/officeDocument/2006/relationships/hyperlink" Target="consultantplus://offline/ref=9FB283717BD5166F011DEEDA559826A885D5BA10471257BDDF06E1BF7CF63A5EEA74DD64165D1DBAv8DD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B283717BD5166F011DEEDA559826A885DAB810441D57BDDF06E1BF7CF63A5EEA74DD64165D1DBEv8DAN" TargetMode="External"/><Relationship Id="rId14" Type="http://schemas.openxmlformats.org/officeDocument/2006/relationships/hyperlink" Target="consultantplus://offline/ref=9FB283717BD5166F011DF0D4519826A885D5BB1B471D57BDDF06E1BF7CF63A5EEA74DD64165D1CB8v8DD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2</cp:revision>
  <dcterms:created xsi:type="dcterms:W3CDTF">2016-04-12T13:03:00Z</dcterms:created>
  <dcterms:modified xsi:type="dcterms:W3CDTF">2016-04-14T14:00:00Z</dcterms:modified>
</cp:coreProperties>
</file>